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2B" w:rsidRDefault="00F826FA" w:rsidP="00F826FA">
      <w:pPr>
        <w:spacing w:line="570" w:lineRule="exact"/>
        <w:jc w:val="center"/>
        <w:rPr>
          <w:rFonts w:ascii="方正小标宋_GBK" w:eastAsia="方正小标宋_GBK"/>
          <w:bCs/>
          <w:color w:val="000000"/>
          <w:sz w:val="44"/>
          <w:szCs w:val="44"/>
          <w:shd w:val="clear" w:color="auto" w:fill="CAEACE"/>
        </w:rPr>
      </w:pPr>
      <w:r w:rsidRPr="00F826FA">
        <w:rPr>
          <w:rFonts w:ascii="方正小标宋_GBK" w:eastAsia="方正小标宋_GBK" w:hint="eastAsia"/>
          <w:bCs/>
          <w:color w:val="000000"/>
          <w:sz w:val="44"/>
          <w:szCs w:val="44"/>
          <w:shd w:val="clear" w:color="auto" w:fill="CAEACE"/>
        </w:rPr>
        <w:t>关于在新形势下深化职工之家建设的意见</w:t>
      </w:r>
    </w:p>
    <w:p w:rsidR="00F826FA" w:rsidRDefault="00F826FA" w:rsidP="00F826FA">
      <w:pPr>
        <w:spacing w:line="570" w:lineRule="exact"/>
        <w:jc w:val="center"/>
        <w:rPr>
          <w:rFonts w:ascii="仿宋_GB2312" w:eastAsia="仿宋_GB2312"/>
          <w:bCs/>
          <w:color w:val="000000"/>
          <w:sz w:val="32"/>
          <w:szCs w:val="32"/>
          <w:shd w:val="clear" w:color="auto" w:fill="CAEACE"/>
        </w:rPr>
      </w:pPr>
      <w:r w:rsidRPr="00F826FA">
        <w:rPr>
          <w:rFonts w:ascii="仿宋_GB2312" w:eastAsia="仿宋_GB2312" w:hint="eastAsia"/>
          <w:bCs/>
          <w:color w:val="000000"/>
          <w:sz w:val="32"/>
          <w:szCs w:val="32"/>
          <w:shd w:val="clear" w:color="auto" w:fill="CAEACE"/>
        </w:rPr>
        <w:t>苏工发〔2014〕11号</w:t>
      </w:r>
    </w:p>
    <w:p w:rsidR="00F826FA" w:rsidRDefault="00F826FA" w:rsidP="00F826FA">
      <w:pPr>
        <w:spacing w:line="570" w:lineRule="exact"/>
        <w:jc w:val="center"/>
        <w:rPr>
          <w:rFonts w:ascii="仿宋_GB2312" w:eastAsia="仿宋_GB2312"/>
          <w:bCs/>
          <w:color w:val="000000"/>
          <w:sz w:val="32"/>
          <w:szCs w:val="32"/>
          <w:shd w:val="clear" w:color="auto" w:fill="CAEACE"/>
        </w:rPr>
      </w:pPr>
      <w:r>
        <w:rPr>
          <w:rFonts w:ascii="仿宋_GB2312" w:eastAsia="仿宋_GB2312" w:hint="eastAsia"/>
          <w:bCs/>
          <w:color w:val="000000"/>
          <w:sz w:val="32"/>
          <w:szCs w:val="32"/>
          <w:shd w:val="clear" w:color="auto" w:fill="CAEACE"/>
        </w:rPr>
        <w:t>2</w:t>
      </w:r>
      <w:r>
        <w:rPr>
          <w:rFonts w:ascii="仿宋_GB2312" w:eastAsia="仿宋_GB2312"/>
          <w:bCs/>
          <w:color w:val="000000"/>
          <w:sz w:val="32"/>
          <w:szCs w:val="32"/>
          <w:shd w:val="clear" w:color="auto" w:fill="CAEACE"/>
        </w:rPr>
        <w:t>014</w:t>
      </w:r>
      <w:r>
        <w:rPr>
          <w:rFonts w:ascii="仿宋_GB2312" w:eastAsia="仿宋_GB2312" w:hint="eastAsia"/>
          <w:bCs/>
          <w:color w:val="000000"/>
          <w:sz w:val="32"/>
          <w:szCs w:val="32"/>
          <w:shd w:val="clear" w:color="auto" w:fill="CAEACE"/>
        </w:rPr>
        <w:t>年</w:t>
      </w:r>
      <w:r>
        <w:rPr>
          <w:rFonts w:ascii="仿宋_GB2312" w:eastAsia="仿宋_GB2312"/>
          <w:bCs/>
          <w:color w:val="000000"/>
          <w:sz w:val="32"/>
          <w:szCs w:val="32"/>
          <w:shd w:val="clear" w:color="auto" w:fill="CAEACE"/>
        </w:rPr>
        <w:t>3月17日</w:t>
      </w:r>
    </w:p>
    <w:p w:rsidR="00F826FA" w:rsidRPr="00F826FA" w:rsidRDefault="00F826FA" w:rsidP="00F826FA">
      <w:pPr>
        <w:spacing w:line="570" w:lineRule="exact"/>
        <w:jc w:val="center"/>
        <w:rPr>
          <w:rFonts w:ascii="仿宋_GB2312" w:eastAsia="仿宋_GB2312" w:hint="eastAsia"/>
          <w:bCs/>
          <w:color w:val="000000"/>
          <w:sz w:val="32"/>
          <w:szCs w:val="32"/>
          <w:shd w:val="clear" w:color="auto" w:fill="CAEACE"/>
        </w:rPr>
      </w:pP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仿宋_GB2312" w:eastAsia="仿宋_GB2312" w:hAnsi="宋体" w:cs="宋体" w:hint="eastAsia"/>
          <w:color w:val="000000"/>
          <w:kern w:val="0"/>
          <w:sz w:val="32"/>
          <w:szCs w:val="32"/>
        </w:rPr>
        <w:t>职工之家</w:t>
      </w:r>
      <w:proofErr w:type="gramStart"/>
      <w:r w:rsidRPr="00F826FA">
        <w:rPr>
          <w:rFonts w:ascii="仿宋_GB2312" w:eastAsia="仿宋_GB2312" w:hAnsi="宋体" w:cs="宋体" w:hint="eastAsia"/>
          <w:color w:val="000000"/>
          <w:kern w:val="0"/>
          <w:sz w:val="32"/>
          <w:szCs w:val="32"/>
        </w:rPr>
        <w:t>”</w:t>
      </w:r>
      <w:proofErr w:type="gramEnd"/>
      <w:r w:rsidRPr="00F826FA">
        <w:rPr>
          <w:rFonts w:ascii="仿宋_GB2312" w:eastAsia="仿宋_GB2312" w:hAnsi="宋体" w:cs="宋体" w:hint="eastAsia"/>
          <w:color w:val="000000"/>
          <w:kern w:val="0"/>
          <w:sz w:val="32"/>
          <w:szCs w:val="32"/>
        </w:rPr>
        <w:t>体现了中国工会的性质、宗旨和特点，体现了职工群众与工会的密切联系，承载着党对工会的重托，表达了职工群众对工会的期望和信赖。30年的实践证明，职工之家建设已经成为加强基层工会建设，增强基层工会活力的重要载体。为进一步加强基层工会建设，切实增强基层工会组织的吸引力凝聚力，根据中国工会十六大精神，结合江苏实际，对新形势下深化职工之家建设</w:t>
      </w:r>
      <w:r w:rsidRPr="00F826FA">
        <w:rPr>
          <w:rFonts w:ascii="仿宋_GB2312" w:eastAsia="仿宋_GB2312" w:hAnsi="Arial" w:cs="Arial" w:hint="eastAsia"/>
          <w:color w:val="000000"/>
          <w:kern w:val="0"/>
          <w:sz w:val="32"/>
          <w:szCs w:val="32"/>
        </w:rPr>
        <w:t>提出如下意见。</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黑体" w:eastAsia="黑体" w:hAnsi="Arial" w:cs="Arial" w:hint="eastAsia"/>
          <w:color w:val="000000"/>
          <w:kern w:val="0"/>
          <w:sz w:val="32"/>
          <w:szCs w:val="32"/>
        </w:rPr>
        <w:t>一、进一步明确深化职工之家建设的总体要求</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1．指导思想。</w:t>
      </w:r>
      <w:r w:rsidRPr="00F826FA">
        <w:rPr>
          <w:rFonts w:ascii="仿宋_GB2312" w:eastAsia="仿宋_GB2312" w:hAnsi="宋体" w:cs="宋体" w:hint="eastAsia"/>
          <w:color w:val="000000"/>
          <w:kern w:val="0"/>
          <w:sz w:val="32"/>
          <w:szCs w:val="32"/>
        </w:rPr>
        <w:t>以邓小平理论、“三个代表”重要思想、科学发展观为指导，认真贯彻落实党的十八大、十八届三中全会、习近平总书记系列重要讲话和中国工会十六大精神，把加强基层基础、增强工会组织的吸引力凝聚力作为战略任务和基础工程，大力推进基层工会建设，充分发挥基层工会组织在服务改革发展、维护职工权益中的重要作用，</w:t>
      </w:r>
      <w:r w:rsidRPr="00F826FA">
        <w:rPr>
          <w:rFonts w:ascii="仿宋_GB2312" w:eastAsia="仿宋_GB2312" w:hAnsi="宋体" w:cs="宋体" w:hint="eastAsia"/>
          <w:color w:val="282828"/>
          <w:kern w:val="0"/>
          <w:sz w:val="32"/>
          <w:szCs w:val="32"/>
        </w:rPr>
        <w:t>使</w:t>
      </w:r>
      <w:r w:rsidRPr="00F826FA">
        <w:rPr>
          <w:rFonts w:ascii="仿宋_GB2312" w:eastAsia="仿宋_GB2312" w:hAnsi="Arial" w:cs="Arial" w:hint="eastAsia"/>
          <w:color w:val="000000"/>
          <w:kern w:val="0"/>
          <w:sz w:val="32"/>
          <w:szCs w:val="32"/>
        </w:rPr>
        <w:t>工会组织真正成为广大职工群众信赖的职工之家；工会干部真正</w:t>
      </w:r>
      <w:proofErr w:type="gramStart"/>
      <w:r w:rsidRPr="00F826FA">
        <w:rPr>
          <w:rFonts w:ascii="仿宋_GB2312" w:eastAsia="仿宋_GB2312" w:hAnsi="Arial" w:cs="Arial" w:hint="eastAsia"/>
          <w:color w:val="000000"/>
          <w:kern w:val="0"/>
          <w:sz w:val="32"/>
          <w:szCs w:val="32"/>
        </w:rPr>
        <w:t>成为听</w:t>
      </w:r>
      <w:proofErr w:type="gramEnd"/>
      <w:r w:rsidRPr="00F826FA">
        <w:rPr>
          <w:rFonts w:ascii="仿宋_GB2312" w:eastAsia="仿宋_GB2312" w:hAnsi="Arial" w:cs="Arial" w:hint="eastAsia"/>
          <w:color w:val="000000"/>
          <w:kern w:val="0"/>
          <w:sz w:val="32"/>
          <w:szCs w:val="32"/>
        </w:rPr>
        <w:t>党话、跟党走、职工群众信赖的“娘家人”。</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2．基本原则。</w:t>
      </w:r>
      <w:r w:rsidRPr="00F826FA">
        <w:rPr>
          <w:rFonts w:ascii="仿宋_GB2312" w:eastAsia="仿宋_GB2312" w:hAnsi="宋体" w:cs="宋体" w:hint="eastAsia"/>
          <w:color w:val="282828"/>
          <w:kern w:val="0"/>
          <w:sz w:val="32"/>
          <w:szCs w:val="32"/>
        </w:rPr>
        <w:t>坚持服务大局，紧紧围绕谱写中国梦江苏篇章这个主题，充分激发广大职工劳动热情和创造活力，在全面深</w:t>
      </w:r>
      <w:r w:rsidRPr="00F826FA">
        <w:rPr>
          <w:rFonts w:ascii="仿宋_GB2312" w:eastAsia="仿宋_GB2312" w:hAnsi="宋体" w:cs="宋体" w:hint="eastAsia"/>
          <w:color w:val="282828"/>
          <w:kern w:val="0"/>
          <w:sz w:val="32"/>
          <w:szCs w:val="32"/>
        </w:rPr>
        <w:lastRenderedPageBreak/>
        <w:t>化改革、推动科学发展、推进“两个率先”中发挥工人阶级主力军作用；坚持依法维权，把竭诚服务职工、发展职工利益作为一切工作的出发点落脚点，主动、依法、</w:t>
      </w:r>
      <w:proofErr w:type="gramStart"/>
      <w:r w:rsidRPr="00F826FA">
        <w:rPr>
          <w:rFonts w:ascii="仿宋_GB2312" w:eastAsia="仿宋_GB2312" w:hAnsi="宋体" w:cs="宋体" w:hint="eastAsia"/>
          <w:color w:val="282828"/>
          <w:kern w:val="0"/>
          <w:sz w:val="32"/>
          <w:szCs w:val="32"/>
        </w:rPr>
        <w:t>科学维</w:t>
      </w:r>
      <w:proofErr w:type="gramEnd"/>
      <w:r w:rsidRPr="00F826FA">
        <w:rPr>
          <w:rFonts w:ascii="仿宋_GB2312" w:eastAsia="仿宋_GB2312" w:hAnsi="宋体" w:cs="宋体" w:hint="eastAsia"/>
          <w:color w:val="282828"/>
          <w:kern w:val="0"/>
          <w:sz w:val="32"/>
          <w:szCs w:val="32"/>
        </w:rPr>
        <w:t>权，帮助职工解决最关心最直接最现实的利益问题和最困难最操心</w:t>
      </w:r>
      <w:proofErr w:type="gramStart"/>
      <w:r w:rsidRPr="00F826FA">
        <w:rPr>
          <w:rFonts w:ascii="仿宋_GB2312" w:eastAsia="仿宋_GB2312" w:hAnsi="宋体" w:cs="宋体" w:hint="eastAsia"/>
          <w:color w:val="282828"/>
          <w:kern w:val="0"/>
          <w:sz w:val="32"/>
          <w:szCs w:val="32"/>
        </w:rPr>
        <w:t>最</w:t>
      </w:r>
      <w:proofErr w:type="gramEnd"/>
      <w:r w:rsidRPr="00F826FA">
        <w:rPr>
          <w:rFonts w:ascii="仿宋_GB2312" w:eastAsia="仿宋_GB2312" w:hAnsi="宋体" w:cs="宋体" w:hint="eastAsia"/>
          <w:color w:val="282828"/>
          <w:kern w:val="0"/>
          <w:sz w:val="32"/>
          <w:szCs w:val="32"/>
        </w:rPr>
        <w:t>忧虑的实际问题，促进改革成果更多更公平地惠及职工群众；坚持以职工为本，尊重职工的主体地位，发挥职工会员在建家中的主体作用，组织职工自我服务、自我管理，依靠职工办工会，以工会作用发挥充分不充分、职工群众满意不满意作为衡量建家成效的标尺；坚持统筹共建，借势借力，整合资源，齐抓共建，形成党组织统一领导、行政积极支持、工会具体实施、各方相互配合、职工热情参与的建家工作格局；坚持与时俱进，适应形势发展，把握职工需求，尊重基层实践和创造，及时总结新经验、推广新做法，不断赋予建家新内容，注入新活力，使建家活动常建常新，始终保持强大的生命力。</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3．总体目标。</w:t>
      </w:r>
      <w:r w:rsidRPr="00F826FA">
        <w:rPr>
          <w:rFonts w:ascii="仿宋_GB2312" w:eastAsia="仿宋_GB2312" w:hAnsi="宋体" w:cs="宋体" w:hint="eastAsia"/>
          <w:color w:val="282828"/>
          <w:kern w:val="0"/>
          <w:sz w:val="32"/>
          <w:szCs w:val="32"/>
        </w:rPr>
        <w:t>通过深化职工之家建设，进一步夯实</w:t>
      </w:r>
      <w:r w:rsidRPr="00F826FA">
        <w:rPr>
          <w:rFonts w:ascii="仿宋_GB2312" w:eastAsia="仿宋_GB2312" w:hAnsi="宋体" w:cs="宋体" w:hint="eastAsia"/>
          <w:color w:val="000000"/>
          <w:kern w:val="0"/>
          <w:sz w:val="32"/>
          <w:szCs w:val="32"/>
        </w:rPr>
        <w:t>基层基础，不断扩大工会工作覆盖面，最广泛地把职工群众组织到工会中来、吸引到工会活动中来，使工会工作更加贴近实际、贴近基层、贴近职工，更加符合职工群众意愿。经过3－5年的努力，</w:t>
      </w:r>
      <w:r w:rsidRPr="00F826FA">
        <w:rPr>
          <w:rFonts w:ascii="仿宋_GB2312" w:eastAsia="仿宋_GB2312" w:hAnsi="宋体" w:cs="宋体" w:hint="eastAsia"/>
          <w:color w:val="282828"/>
          <w:kern w:val="0"/>
          <w:sz w:val="32"/>
          <w:szCs w:val="32"/>
        </w:rPr>
        <w:t>全省85%以上的基层工会组织建成为合格职工之家，并积极争创模范职工之家，力争30%的合格职工之家建成为市级以上模范职工之家，同时涌现一大批优秀工会干部，努力把</w:t>
      </w:r>
      <w:r w:rsidRPr="00F826FA">
        <w:rPr>
          <w:rFonts w:ascii="仿宋_GB2312" w:eastAsia="仿宋_GB2312" w:hAnsi="宋体" w:cs="Arial" w:hint="eastAsia"/>
          <w:color w:val="000000"/>
          <w:kern w:val="0"/>
          <w:sz w:val="32"/>
          <w:szCs w:val="32"/>
        </w:rPr>
        <w:t>各级工会建设成为“组织健全、维权到位、工作规范、作用明显、职工信赖”的</w:t>
      </w:r>
      <w:r w:rsidRPr="00F826FA">
        <w:rPr>
          <w:rFonts w:ascii="仿宋_GB2312" w:eastAsia="仿宋_GB2312" w:hAnsi="宋体" w:cs="Arial" w:hint="eastAsia"/>
          <w:color w:val="000000"/>
          <w:kern w:val="0"/>
          <w:sz w:val="32"/>
          <w:szCs w:val="32"/>
        </w:rPr>
        <w:lastRenderedPageBreak/>
        <w:t>职工之家。</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黑体" w:eastAsia="黑体" w:hAnsi="Arial" w:cs="Arial" w:hint="eastAsia"/>
          <w:color w:val="000000"/>
          <w:kern w:val="0"/>
          <w:sz w:val="32"/>
          <w:szCs w:val="32"/>
        </w:rPr>
        <w:t>二、进一步丰富职工之家建设的活动内涵</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4．把服务职工作为深化职工之家建设的核心内容。</w:t>
      </w:r>
      <w:r w:rsidRPr="00F826FA">
        <w:rPr>
          <w:rFonts w:ascii="仿宋_GB2312" w:eastAsia="仿宋_GB2312" w:hAnsi="宋体" w:cs="Arial" w:hint="eastAsia"/>
          <w:color w:val="000000"/>
          <w:kern w:val="0"/>
          <w:sz w:val="32"/>
          <w:szCs w:val="32"/>
        </w:rPr>
        <w:t>全心全意为职工群众服务是工会工作的根本宗旨，也是建家的核心内容。要切实履行维护职工合法权益的基本职责，以一线职工、农民工、困难职工等为重点群体，以劳动就业、技能培训、收入分配、社会保障、安全卫生等为重点领域，扎扎实实为职工做好事、办实事、解难事。</w:t>
      </w:r>
      <w:r w:rsidRPr="00F826FA">
        <w:rPr>
          <w:rFonts w:ascii="仿宋_GB2312" w:eastAsia="仿宋_GB2312" w:hAnsi="宋体" w:cs="宋体" w:hint="eastAsia"/>
          <w:color w:val="282828"/>
          <w:kern w:val="0"/>
          <w:sz w:val="32"/>
          <w:szCs w:val="32"/>
        </w:rPr>
        <w:t>着眼于满足职工群众多层次需求，努力构建工会服务职工工作体系。按照“会、站、家”一体化思路，把组建工会、创办职工帮扶服务中心、建设职工之家有机统一起来，为职工提供解忧愁、利发展、有实效、高水平的服务，把每一个基层工会都建设</w:t>
      </w:r>
      <w:proofErr w:type="gramStart"/>
      <w:r w:rsidRPr="00F826FA">
        <w:rPr>
          <w:rFonts w:ascii="仿宋_GB2312" w:eastAsia="仿宋_GB2312" w:hAnsi="宋体" w:cs="宋体" w:hint="eastAsia"/>
          <w:color w:val="282828"/>
          <w:kern w:val="0"/>
          <w:sz w:val="32"/>
          <w:szCs w:val="32"/>
        </w:rPr>
        <w:t>成直接</w:t>
      </w:r>
      <w:proofErr w:type="gramEnd"/>
      <w:r w:rsidRPr="00F826FA">
        <w:rPr>
          <w:rFonts w:ascii="仿宋_GB2312" w:eastAsia="仿宋_GB2312" w:hAnsi="宋体" w:cs="宋体" w:hint="eastAsia"/>
          <w:color w:val="282828"/>
          <w:kern w:val="0"/>
          <w:sz w:val="32"/>
          <w:szCs w:val="32"/>
        </w:rPr>
        <w:t>为职工群众提供服务的基地，使工会对职工有“家”一样的温暖、安全和幸福感。</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5．把落实“四权”作为深化职工之家建设的制度保证。</w:t>
      </w:r>
      <w:r w:rsidRPr="00F826FA">
        <w:rPr>
          <w:rFonts w:ascii="仿宋_GB2312" w:eastAsia="仿宋_GB2312" w:hAnsi="宋体" w:cs="Arial" w:hint="eastAsia"/>
          <w:color w:val="000000"/>
          <w:kern w:val="0"/>
          <w:sz w:val="32"/>
          <w:szCs w:val="32"/>
        </w:rPr>
        <w:t>工会会员是职工之家建设的主体，发挥会员的主体作用，关键在于落实会员的“知情权、参与权、选举权、监督权”。要以深化“三公开四统筹”等活动落实工会会员的“知情权”；以坚持会员（代表）大会制度、会员代表常任制等落实工会会员的“参与权”；以规范完善选举制度，推进工会主席直选、竞选等落实工会会员的“选举权”；以建立会员评议职工之家、评议工会主席制度等落实工会会员的“监督权”。在落实工会会员“四权”中，形成“建家、评家、管家”配套化制度体系。</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lastRenderedPageBreak/>
        <w:t>6．把构建“三位</w:t>
      </w:r>
      <w:r w:rsidRPr="00F826FA">
        <w:rPr>
          <w:rFonts w:ascii="楷体_GB2312" w:eastAsia="楷体_GB2312" w:hAnsi="宋体" w:cs="宋体" w:hint="eastAsia"/>
          <w:color w:val="282828"/>
          <w:spacing w:val="-6"/>
          <w:kern w:val="0"/>
          <w:sz w:val="32"/>
          <w:szCs w:val="32"/>
        </w:rPr>
        <w:t>一体”推进格局作为深化职工之家建设的重要抓手。</w:t>
      </w:r>
      <w:r w:rsidRPr="00F826FA">
        <w:rPr>
          <w:rFonts w:ascii="仿宋_GB2312" w:eastAsia="仿宋_GB2312" w:hAnsi="宋体" w:cs="Arial" w:hint="eastAsia"/>
          <w:color w:val="000000"/>
          <w:spacing w:val="-6"/>
          <w:kern w:val="0"/>
          <w:sz w:val="32"/>
          <w:szCs w:val="32"/>
        </w:rPr>
        <w:t>职工之家是对工会工作的综合要求。在深化职工之家建设中，既要注重“软件”建设，把工会各项重点工作落实到基层，并针对不同地区、不同企事业单位的特点，在促进企事业单位发展和维护职工群众利益中，找准工会工作的结合点和切入点；又要因地、因企制宜建好职工群众的各类文化体育活动场所、职工服务平台等“硬件”设施；同时，更加重视工会的自身建设，加快推进工会组织的群众化、民主化，提升工会干部的能力素质，形成“硬件”“软件”和“自身建设”三位一体互动并进的工作格局。</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黑体" w:eastAsia="黑体" w:hAnsi="Arial" w:cs="Arial" w:hint="eastAsia"/>
          <w:color w:val="000000"/>
          <w:kern w:val="0"/>
          <w:sz w:val="32"/>
          <w:szCs w:val="32"/>
        </w:rPr>
        <w:t>三、进一步拓宽职工之家建设的创建领域</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7．职工之家建</w:t>
      </w:r>
      <w:r w:rsidRPr="00F826FA">
        <w:rPr>
          <w:rFonts w:ascii="楷体_GB2312" w:eastAsia="楷体_GB2312" w:hAnsi="宋体" w:cs="宋体" w:hint="eastAsia"/>
          <w:color w:val="282828"/>
          <w:spacing w:val="-8"/>
          <w:kern w:val="0"/>
          <w:sz w:val="32"/>
          <w:szCs w:val="32"/>
        </w:rPr>
        <w:t>设要向联合基层工会、各类新社会组织延伸。</w:t>
      </w:r>
      <w:r w:rsidRPr="00F826FA">
        <w:rPr>
          <w:rFonts w:ascii="仿宋_GB2312" w:eastAsia="仿宋_GB2312" w:hAnsi="宋体" w:cs="Arial" w:hint="eastAsia"/>
          <w:color w:val="000000"/>
          <w:spacing w:val="-8"/>
          <w:kern w:val="0"/>
          <w:sz w:val="32"/>
          <w:szCs w:val="32"/>
        </w:rPr>
        <w:t>工会组织建到哪里，职工之家建设就要覆盖到哪里。要针对面广量大的25人以下小型非公企业、各类新社会组织联合基层工会建家难的现状，积极探索、总结联合基层工会职工之家建设的多种实现形式及运行规律，形成联合基层工会职工之家建设的规范化标准。</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8．职工之家建设要向县（市、区）以下区域、行业工会拓展。</w:t>
      </w:r>
      <w:r w:rsidRPr="00F826FA">
        <w:rPr>
          <w:rFonts w:ascii="仿宋_GB2312" w:eastAsia="仿宋_GB2312" w:hAnsi="宋体" w:cs="Arial" w:hint="eastAsia"/>
          <w:color w:val="000000"/>
          <w:kern w:val="0"/>
          <w:sz w:val="32"/>
          <w:szCs w:val="32"/>
        </w:rPr>
        <w:t>县（市、区）以下各类区域、行业工会既具有地方、产业工会的职能，又具有基层工会的特性，承担部分基层工会难以承担的维权职能，是工会组织承上启下、不可替代的重要环节，也是当前职工之家建设的薄弱环节。要大力推进各类开发区（园区）、乡镇（街道）、村（社区）等县（市、区）以下区域、行业工会职工之家建设，以改革创新的精神整合各方资源，完善组织体制，</w:t>
      </w:r>
      <w:r w:rsidRPr="00F826FA">
        <w:rPr>
          <w:rFonts w:ascii="仿宋_GB2312" w:eastAsia="仿宋_GB2312" w:hAnsi="宋体" w:cs="Arial" w:hint="eastAsia"/>
          <w:color w:val="000000"/>
          <w:kern w:val="0"/>
          <w:sz w:val="32"/>
          <w:szCs w:val="32"/>
        </w:rPr>
        <w:lastRenderedPageBreak/>
        <w:t>切实解决制约区域、行业工会作用发挥的难点问题。</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宋体" w:hint="eastAsia"/>
          <w:color w:val="282828"/>
          <w:kern w:val="0"/>
          <w:sz w:val="32"/>
          <w:szCs w:val="32"/>
        </w:rPr>
        <w:t>9．职工之家建设要向县（市、区）总工会等更高层面提升。</w:t>
      </w:r>
      <w:r w:rsidRPr="00F826FA">
        <w:rPr>
          <w:rFonts w:ascii="仿宋_GB2312" w:eastAsia="仿宋_GB2312" w:hAnsi="宋体" w:cs="Arial" w:hint="eastAsia"/>
          <w:color w:val="000000"/>
          <w:kern w:val="0"/>
          <w:sz w:val="32"/>
          <w:szCs w:val="32"/>
        </w:rPr>
        <w:t>县（市、区）总工会工作面广、线长、点多、任务重，在工会组织体系中处于特殊重要的地位。</w:t>
      </w:r>
      <w:r w:rsidRPr="00F826FA">
        <w:rPr>
          <w:rFonts w:ascii="仿宋_GB2312" w:eastAsia="仿宋_GB2312" w:hAnsi="宋体" w:cs="宋体" w:hint="eastAsia"/>
          <w:color w:val="282828"/>
          <w:kern w:val="0"/>
          <w:sz w:val="32"/>
          <w:szCs w:val="32"/>
        </w:rPr>
        <w:t>为更好地推进县（市、区）总工会自身建设，进一步建立完善对县（市、区）总工会的综合考评机制，在基层工会和县（市、区）以下区域、行业工会开展职工之家建设的同时，省总工会将把县（市、区）总工会纳入模范职工之家的创建范围，并制定相应创建标准，以提升我省县级工会工作的整体水平。</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黑体" w:eastAsia="黑体" w:hAnsi="Times New Roman" w:cs="宋体" w:hint="eastAsia"/>
          <w:color w:val="282828"/>
          <w:kern w:val="0"/>
          <w:sz w:val="32"/>
          <w:szCs w:val="32"/>
        </w:rPr>
        <w:t>四、进一步健全职工之家建设的工作机制</w:t>
      </w:r>
    </w:p>
    <w:p w:rsidR="00862C40" w:rsidRDefault="00F826FA" w:rsidP="00F826FA">
      <w:pPr>
        <w:spacing w:line="560" w:lineRule="exact"/>
        <w:ind w:firstLineChars="200" w:firstLine="640"/>
        <w:rPr>
          <w:rFonts w:ascii="仿宋_GB2312" w:eastAsia="仿宋_GB2312" w:hAnsi="宋体" w:cs="Arial"/>
          <w:color w:val="000000"/>
          <w:spacing w:val="-8"/>
          <w:kern w:val="0"/>
          <w:sz w:val="32"/>
          <w:szCs w:val="32"/>
        </w:rPr>
      </w:pPr>
      <w:r w:rsidRPr="00F826FA">
        <w:rPr>
          <w:rFonts w:ascii="楷体_GB2312" w:eastAsia="楷体_GB2312" w:hAnsi="宋体" w:cs="宋体" w:hint="eastAsia"/>
          <w:color w:val="282828"/>
          <w:kern w:val="0"/>
          <w:sz w:val="32"/>
          <w:szCs w:val="32"/>
        </w:rPr>
        <w:t>10．组织领导机制。</w:t>
      </w:r>
      <w:r w:rsidRPr="00F826FA">
        <w:rPr>
          <w:rFonts w:ascii="仿宋_GB2312" w:eastAsia="仿宋_GB2312" w:hAnsi="宋体" w:cs="Arial" w:hint="eastAsia"/>
          <w:color w:val="000000"/>
          <w:kern w:val="0"/>
          <w:sz w:val="32"/>
          <w:szCs w:val="32"/>
        </w:rPr>
        <w:t>把工会组织建设成为职工之家是党对工会工作的一贯要求，也是加强工会自身建设、增强吸引力凝聚力的内在需要。</w:t>
      </w:r>
      <w:r w:rsidRPr="00F826FA">
        <w:rPr>
          <w:rFonts w:ascii="仿宋_GB2312" w:eastAsia="仿宋_GB2312" w:hAnsi="宋体" w:cs="宋体" w:hint="eastAsia"/>
          <w:color w:val="000000"/>
          <w:kern w:val="0"/>
          <w:sz w:val="32"/>
          <w:szCs w:val="32"/>
        </w:rPr>
        <w:t>各级工会要高度重视，切实加强对深化职工之家建设的组织领导，成立专门工作机构，主要领导亲自抓、分管领导重点抓、组织部门具体实施、各职能部门共同参与，</w:t>
      </w:r>
      <w:r w:rsidRPr="00F826FA">
        <w:rPr>
          <w:rFonts w:ascii="仿宋_GB2312" w:eastAsia="仿宋_GB2312" w:hAnsi="宋体" w:cs="Arial" w:hint="eastAsia"/>
          <w:color w:val="000000"/>
          <w:kern w:val="0"/>
          <w:sz w:val="32"/>
          <w:szCs w:val="32"/>
        </w:rPr>
        <w:t>形成全会上下合力推进，党政工齐抓共建、</w:t>
      </w:r>
      <w:r w:rsidRPr="00862C40">
        <w:rPr>
          <w:rFonts w:ascii="仿宋_GB2312" w:eastAsia="仿宋_GB2312" w:hAnsi="宋体" w:cs="宋体" w:hint="eastAsia"/>
          <w:color w:val="000000"/>
          <w:kern w:val="0"/>
          <w:sz w:val="32"/>
          <w:szCs w:val="32"/>
        </w:rPr>
        <w:t>常抓不懈的工作态势。要克服重当前轻长远、重局部轻全局的思想观念，把职工之家建设作为全会一</w:t>
      </w:r>
      <w:r w:rsidRPr="00862C40">
        <w:rPr>
          <w:rFonts w:ascii="仿宋_GB2312" w:eastAsia="仿宋_GB2312" w:hAnsi="宋体" w:cs="宋体" w:hint="eastAsia"/>
          <w:color w:val="000000"/>
          <w:spacing w:val="-8"/>
          <w:kern w:val="0"/>
          <w:sz w:val="32"/>
          <w:szCs w:val="32"/>
        </w:rPr>
        <w:t>项“打基础、增活力、利长远”的重要工作，摆上工会工作更加突出的位置。</w:t>
      </w:r>
      <w:r w:rsidRPr="00F826FA">
        <w:rPr>
          <w:rFonts w:ascii="仿宋_GB2312" w:eastAsia="仿宋_GB2312" w:hAnsi="宋体" w:cs="Arial" w:hint="eastAsia"/>
          <w:color w:val="000000"/>
          <w:spacing w:val="-8"/>
          <w:kern w:val="0"/>
          <w:sz w:val="32"/>
          <w:szCs w:val="32"/>
        </w:rPr>
        <w:t>要发挥模范职工之家研究会、联谊会的作用，加强职工之家建设工作的交流、研讨，定期研究深化职工之家建设中遇到的新情况、新问题，使职工之家建设永葆生机与活力。</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Arial" w:hint="eastAsia"/>
          <w:color w:val="000000"/>
          <w:kern w:val="0"/>
          <w:sz w:val="32"/>
          <w:szCs w:val="32"/>
        </w:rPr>
        <w:t>11．长效创建机制。</w:t>
      </w:r>
      <w:r w:rsidRPr="00F826FA">
        <w:rPr>
          <w:rFonts w:ascii="仿宋_GB2312" w:eastAsia="仿宋_GB2312" w:hAnsi="宋体" w:cs="Arial" w:hint="eastAsia"/>
          <w:color w:val="000000"/>
          <w:kern w:val="0"/>
          <w:sz w:val="32"/>
          <w:szCs w:val="32"/>
        </w:rPr>
        <w:t>要避免重评比、</w:t>
      </w:r>
      <w:proofErr w:type="gramStart"/>
      <w:r w:rsidRPr="00F826FA">
        <w:rPr>
          <w:rFonts w:ascii="仿宋_GB2312" w:eastAsia="仿宋_GB2312" w:hAnsi="宋体" w:cs="Arial" w:hint="eastAsia"/>
          <w:color w:val="000000"/>
          <w:kern w:val="0"/>
          <w:sz w:val="32"/>
          <w:szCs w:val="32"/>
        </w:rPr>
        <w:t>轻创建</w:t>
      </w:r>
      <w:proofErr w:type="gramEnd"/>
      <w:r w:rsidRPr="00F826FA">
        <w:rPr>
          <w:rFonts w:ascii="仿宋_GB2312" w:eastAsia="仿宋_GB2312" w:hAnsi="宋体" w:cs="Arial" w:hint="eastAsia"/>
          <w:color w:val="000000"/>
          <w:kern w:val="0"/>
          <w:sz w:val="32"/>
          <w:szCs w:val="32"/>
        </w:rPr>
        <w:t>的现象，建立“申</w:t>
      </w:r>
      <w:r w:rsidRPr="00F826FA">
        <w:rPr>
          <w:rFonts w:ascii="仿宋_GB2312" w:eastAsia="仿宋_GB2312" w:hAnsi="宋体" w:cs="Arial" w:hint="eastAsia"/>
          <w:color w:val="000000"/>
          <w:kern w:val="0"/>
          <w:sz w:val="32"/>
          <w:szCs w:val="32"/>
        </w:rPr>
        <w:lastRenderedPageBreak/>
        <w:t>报自查、会员评家、随机抽查”的综合评价考核体系，形成科学有效的长效创建机制。省总工会研究制定江苏省模范职工之家分类考核验收细则（见附件），加强对模范职工之家创建工作考评，对已获得省级以上模范职工之家称号的单位，将定期组织复查验收。各级工会要结合实</w:t>
      </w:r>
      <w:r w:rsidR="004F6410">
        <w:rPr>
          <w:rFonts w:ascii="仿宋_GB2312" w:eastAsia="仿宋_GB2312" w:hAnsi="宋体" w:cs="Arial" w:hint="eastAsia"/>
          <w:color w:val="000000"/>
          <w:kern w:val="0"/>
          <w:sz w:val="32"/>
          <w:szCs w:val="32"/>
        </w:rPr>
        <w:t>际制定实施细则，促进职工之家规范化建设。要大力开展“联手兴家”</w:t>
      </w:r>
      <w:r w:rsidRPr="00F826FA">
        <w:rPr>
          <w:rFonts w:ascii="仿宋_GB2312" w:eastAsia="仿宋_GB2312" w:hAnsi="宋体" w:cs="Arial" w:hint="eastAsia"/>
          <w:color w:val="000000"/>
          <w:kern w:val="0"/>
          <w:sz w:val="32"/>
          <w:szCs w:val="32"/>
        </w:rPr>
        <w:t>“结对共建”活动，重视发挥模范典</w:t>
      </w:r>
      <w:r w:rsidR="004F6410">
        <w:rPr>
          <w:rFonts w:ascii="仿宋_GB2312" w:eastAsia="仿宋_GB2312" w:hAnsi="宋体" w:cs="Arial" w:hint="eastAsia"/>
          <w:color w:val="000000"/>
          <w:kern w:val="0"/>
          <w:sz w:val="32"/>
          <w:szCs w:val="32"/>
        </w:rPr>
        <w:t>型、规模企业的示范带动作用，形成先进带后进、“大家”带</w:t>
      </w:r>
      <w:proofErr w:type="gramStart"/>
      <w:r w:rsidR="004F6410">
        <w:rPr>
          <w:rFonts w:ascii="仿宋_GB2312" w:eastAsia="仿宋_GB2312" w:hAnsi="宋体" w:cs="Arial" w:hint="eastAsia"/>
          <w:color w:val="000000"/>
          <w:kern w:val="0"/>
          <w:sz w:val="32"/>
          <w:szCs w:val="32"/>
        </w:rPr>
        <w:t>“小家”</w:t>
      </w:r>
      <w:r w:rsidRPr="00F826FA">
        <w:rPr>
          <w:rFonts w:ascii="仿宋_GB2312" w:eastAsia="仿宋_GB2312" w:hAnsi="宋体" w:cs="Arial" w:hint="eastAsia"/>
          <w:color w:val="000000"/>
          <w:kern w:val="0"/>
          <w:sz w:val="32"/>
          <w:szCs w:val="32"/>
        </w:rPr>
        <w:t>“小家”</w:t>
      </w:r>
      <w:proofErr w:type="gramEnd"/>
      <w:r w:rsidRPr="00F826FA">
        <w:rPr>
          <w:rFonts w:ascii="仿宋_GB2312" w:eastAsia="仿宋_GB2312" w:hAnsi="宋体" w:cs="Arial" w:hint="eastAsia"/>
          <w:color w:val="000000"/>
          <w:kern w:val="0"/>
          <w:sz w:val="32"/>
          <w:szCs w:val="32"/>
        </w:rPr>
        <w:t>促“大家”的良好氛围，建立资源共享、活动互融、信息互通的“联建共享”机制。</w:t>
      </w:r>
    </w:p>
    <w:p w:rsidR="00F826FA" w:rsidRPr="00F826FA" w:rsidRDefault="00F826FA" w:rsidP="00F826FA">
      <w:pPr>
        <w:spacing w:line="560" w:lineRule="exact"/>
        <w:ind w:firstLineChars="200" w:firstLine="640"/>
        <w:rPr>
          <w:rFonts w:ascii="宋体" w:hAnsi="宋体" w:cs="宋体"/>
          <w:color w:val="282828"/>
          <w:kern w:val="0"/>
          <w:sz w:val="24"/>
          <w:szCs w:val="24"/>
        </w:rPr>
      </w:pPr>
      <w:r w:rsidRPr="00F826FA">
        <w:rPr>
          <w:rFonts w:ascii="楷体_GB2312" w:eastAsia="楷体_GB2312" w:hAnsi="宋体" w:cs="Arial" w:hint="eastAsia"/>
          <w:color w:val="000000"/>
          <w:kern w:val="0"/>
          <w:sz w:val="32"/>
          <w:szCs w:val="32"/>
        </w:rPr>
        <w:t>12．表彰激励机制。</w:t>
      </w:r>
      <w:r w:rsidRPr="00F826FA">
        <w:rPr>
          <w:rFonts w:ascii="仿宋_GB2312" w:eastAsia="仿宋_GB2312" w:hAnsi="宋体" w:cs="Arial" w:hint="eastAsia"/>
          <w:color w:val="000000"/>
          <w:kern w:val="0"/>
          <w:sz w:val="32"/>
          <w:szCs w:val="32"/>
        </w:rPr>
        <w:t>要广泛开展“争创模范职工之家、争当优秀工会干部”活动，大力表彰活动中涌现的先进基层工会和优</w:t>
      </w:r>
      <w:r w:rsidRPr="00F826FA">
        <w:rPr>
          <w:rFonts w:ascii="仿宋_GB2312" w:eastAsia="仿宋_GB2312" w:hAnsi="宋体" w:cs="宋体" w:hint="eastAsia"/>
          <w:color w:val="282828"/>
          <w:kern w:val="0"/>
          <w:sz w:val="32"/>
          <w:szCs w:val="32"/>
        </w:rPr>
        <w:t>秀工会干部。省总工会每五年组织两次省模范职工之家和优秀工会工作者评选表彰活动。评选表彰模范职工之家、优秀工会工作者与评选五一劳动奖状、奖章有机结合，对获得省级以上模范职工之家称号的基层工会、获得省级以上优秀工会工作者称号的基层工会主席，且连续三年以上会员评家满意率达95%以上、会员评议工会主席满意率达95%以上的，可推荐申报省“十佳模范职工之家、十佳工会工作者”。对获得“十佳”称号的先进集体和先进个人，省总工会授予“省五一劳动奖状”、“省五一劳动奖章”。各级工会在加强职工之家创建考核工作的同时，可结合实际对获得模范职工之家称号的先进工会集体和优秀工会工作者给予适当物质奖励。省</w:t>
      </w:r>
      <w:r w:rsidRPr="00F826FA">
        <w:rPr>
          <w:rFonts w:ascii="仿宋_GB2312" w:eastAsia="仿宋_GB2312" w:hAnsi="宋体" w:cs="宋体" w:hint="eastAsia"/>
          <w:color w:val="000000"/>
          <w:spacing w:val="-4"/>
          <w:kern w:val="0"/>
          <w:sz w:val="32"/>
          <w:szCs w:val="32"/>
        </w:rPr>
        <w:t>总工会在表彰江苏省模范职工之家的同时，</w:t>
      </w:r>
      <w:r w:rsidRPr="00F826FA">
        <w:rPr>
          <w:rFonts w:ascii="仿宋_GB2312" w:eastAsia="仿宋_GB2312" w:hAnsi="宋体" w:cs="宋体" w:hint="eastAsia"/>
          <w:color w:val="000000"/>
          <w:spacing w:val="-4"/>
          <w:kern w:val="0"/>
          <w:sz w:val="32"/>
          <w:szCs w:val="32"/>
        </w:rPr>
        <w:lastRenderedPageBreak/>
        <w:t>对建家工作成绩突出的市级工会，给予通报表扬。</w:t>
      </w:r>
    </w:p>
    <w:p w:rsidR="00F826FA" w:rsidRDefault="00F826FA" w:rsidP="00F826FA">
      <w:pPr>
        <w:spacing w:line="560" w:lineRule="exact"/>
        <w:ind w:left="1991" w:hangingChars="638" w:hanging="1991"/>
        <w:rPr>
          <w:rFonts w:ascii="仿宋_GB2312" w:eastAsia="仿宋_GB2312" w:hAnsi="宋体" w:cs="宋体"/>
          <w:color w:val="000000"/>
          <w:spacing w:val="-4"/>
          <w:kern w:val="0"/>
          <w:sz w:val="32"/>
          <w:szCs w:val="32"/>
        </w:rPr>
      </w:pPr>
    </w:p>
    <w:p w:rsidR="00F826FA" w:rsidRDefault="00F826FA" w:rsidP="00A47A7C">
      <w:pPr>
        <w:spacing w:line="560" w:lineRule="exact"/>
        <w:ind w:leftChars="200" w:left="1787" w:hangingChars="438" w:hanging="1367"/>
        <w:rPr>
          <w:rFonts w:ascii="仿宋_GB2312" w:eastAsia="仿宋_GB2312" w:hAnsi="宋体" w:cs="宋体"/>
          <w:color w:val="000000"/>
          <w:spacing w:val="-4"/>
          <w:kern w:val="0"/>
          <w:sz w:val="32"/>
          <w:szCs w:val="32"/>
        </w:rPr>
      </w:pPr>
      <w:r w:rsidRPr="00F826FA">
        <w:rPr>
          <w:rFonts w:ascii="仿宋_GB2312" w:eastAsia="仿宋_GB2312" w:hAnsi="宋体" w:cs="宋体" w:hint="eastAsia"/>
          <w:color w:val="000000"/>
          <w:spacing w:val="-4"/>
          <w:kern w:val="0"/>
          <w:sz w:val="32"/>
          <w:szCs w:val="32"/>
        </w:rPr>
        <w:t>附件</w:t>
      </w:r>
      <w:r>
        <w:rPr>
          <w:rFonts w:ascii="仿宋_GB2312" w:eastAsia="仿宋_GB2312" w:hAnsi="宋体" w:cs="宋体" w:hint="eastAsia"/>
          <w:color w:val="000000"/>
          <w:spacing w:val="-4"/>
          <w:kern w:val="0"/>
          <w:sz w:val="32"/>
          <w:szCs w:val="32"/>
        </w:rPr>
        <w:t>：</w:t>
      </w:r>
      <w:r w:rsidRPr="00F826FA">
        <w:rPr>
          <w:rFonts w:ascii="仿宋_GB2312" w:eastAsia="仿宋_GB2312" w:hAnsi="宋体" w:cs="宋体" w:hint="eastAsia"/>
          <w:color w:val="000000"/>
          <w:spacing w:val="-4"/>
          <w:kern w:val="0"/>
          <w:sz w:val="32"/>
          <w:szCs w:val="32"/>
        </w:rPr>
        <w:t>１.江苏省模范职工之家（基层工会）考核验收细则（试</w:t>
      </w:r>
    </w:p>
    <w:p w:rsidR="00F826FA" w:rsidRDefault="00F826FA" w:rsidP="00A47A7C">
      <w:pPr>
        <w:spacing w:line="560" w:lineRule="exact"/>
        <w:ind w:firstLineChars="600" w:firstLine="1872"/>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行）</w:t>
      </w:r>
    </w:p>
    <w:p w:rsidR="00A47A7C" w:rsidRDefault="00F826FA" w:rsidP="00A47A7C">
      <w:pPr>
        <w:spacing w:line="560" w:lineRule="exact"/>
        <w:ind w:firstLineChars="400" w:firstLine="1248"/>
        <w:rPr>
          <w:rFonts w:ascii="仿宋_GB2312" w:eastAsia="仿宋_GB2312" w:hAnsi="宋体" w:cs="宋体"/>
          <w:color w:val="000000"/>
          <w:spacing w:val="-4"/>
          <w:kern w:val="0"/>
          <w:sz w:val="32"/>
          <w:szCs w:val="32"/>
        </w:rPr>
      </w:pPr>
      <w:r w:rsidRPr="00F826FA">
        <w:rPr>
          <w:rFonts w:ascii="仿宋_GB2312" w:eastAsia="仿宋_GB2312" w:hAnsi="宋体" w:cs="宋体" w:hint="eastAsia"/>
          <w:color w:val="000000"/>
          <w:spacing w:val="-4"/>
          <w:kern w:val="0"/>
          <w:sz w:val="32"/>
          <w:szCs w:val="32"/>
        </w:rPr>
        <w:t>２.江苏省模范职工之家（县以下中间层次区域、行业</w:t>
      </w:r>
    </w:p>
    <w:p w:rsidR="00F826FA" w:rsidRPr="00F826FA" w:rsidRDefault="00F826FA" w:rsidP="00A47A7C">
      <w:pPr>
        <w:spacing w:line="560" w:lineRule="exact"/>
        <w:ind w:leftChars="100" w:left="210" w:firstLineChars="500" w:firstLine="1560"/>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工会）考核验收细则（试行）</w:t>
      </w:r>
    </w:p>
    <w:p w:rsidR="00A47A7C" w:rsidRDefault="00F826FA" w:rsidP="00A47A7C">
      <w:pPr>
        <w:spacing w:line="560" w:lineRule="exact"/>
        <w:ind w:firstLineChars="400" w:firstLine="1248"/>
        <w:rPr>
          <w:rFonts w:ascii="仿宋_GB2312" w:eastAsia="仿宋_GB2312" w:hAnsi="宋体" w:cs="宋体"/>
          <w:color w:val="000000"/>
          <w:spacing w:val="-4"/>
          <w:kern w:val="0"/>
          <w:sz w:val="32"/>
          <w:szCs w:val="32"/>
        </w:rPr>
      </w:pPr>
      <w:r w:rsidRPr="00F826FA">
        <w:rPr>
          <w:rFonts w:ascii="仿宋_GB2312" w:eastAsia="仿宋_GB2312" w:hAnsi="宋体" w:cs="宋体" w:hint="eastAsia"/>
          <w:color w:val="000000"/>
          <w:spacing w:val="-4"/>
          <w:kern w:val="0"/>
          <w:sz w:val="32"/>
          <w:szCs w:val="32"/>
        </w:rPr>
        <w:t>３.江苏省模范职工之家（县、市、区总工会）考核</w:t>
      </w:r>
      <w:proofErr w:type="gramStart"/>
      <w:r w:rsidRPr="00F826FA">
        <w:rPr>
          <w:rFonts w:ascii="仿宋_GB2312" w:eastAsia="仿宋_GB2312" w:hAnsi="宋体" w:cs="宋体" w:hint="eastAsia"/>
          <w:color w:val="000000"/>
          <w:spacing w:val="-4"/>
          <w:kern w:val="0"/>
          <w:sz w:val="32"/>
          <w:szCs w:val="32"/>
        </w:rPr>
        <w:t>验</w:t>
      </w:r>
      <w:proofErr w:type="gramEnd"/>
    </w:p>
    <w:p w:rsidR="00F826FA" w:rsidRPr="00F826FA" w:rsidRDefault="00F826FA" w:rsidP="00A47A7C">
      <w:pPr>
        <w:spacing w:line="560" w:lineRule="exact"/>
        <w:ind w:firstLineChars="600" w:firstLine="1872"/>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收细则（试行）</w:t>
      </w:r>
    </w:p>
    <w:p w:rsidR="00F826FA" w:rsidRPr="00F826FA" w:rsidRDefault="00F826FA" w:rsidP="00F826FA">
      <w:pPr>
        <w:spacing w:line="560" w:lineRule="exact"/>
        <w:ind w:firstLineChars="613" w:firstLine="1913"/>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 </w:t>
      </w:r>
    </w:p>
    <w:p w:rsidR="00F826FA" w:rsidRPr="00F826FA" w:rsidRDefault="00F826FA" w:rsidP="00F826FA">
      <w:pPr>
        <w:spacing w:line="560" w:lineRule="exact"/>
        <w:ind w:firstLineChars="613" w:firstLine="1962"/>
        <w:rPr>
          <w:rFonts w:ascii="宋体" w:hAnsi="宋体" w:cs="宋体"/>
          <w:color w:val="282828"/>
          <w:kern w:val="0"/>
          <w:sz w:val="24"/>
          <w:szCs w:val="24"/>
        </w:rPr>
      </w:pPr>
      <w:r w:rsidRPr="00F826FA">
        <w:rPr>
          <w:rFonts w:ascii="仿宋_GB2312" w:eastAsia="仿宋_GB2312" w:hAnsi="宋体" w:cs="Arial" w:hint="eastAsia"/>
          <w:color w:val="000000"/>
          <w:kern w:val="0"/>
          <w:sz w:val="32"/>
          <w:szCs w:val="32"/>
        </w:rPr>
        <w:t> </w:t>
      </w:r>
    </w:p>
    <w:p w:rsidR="00F826FA" w:rsidRPr="00F826FA" w:rsidRDefault="00F826FA" w:rsidP="00F826FA">
      <w:pPr>
        <w:spacing w:line="560" w:lineRule="exact"/>
        <w:ind w:firstLineChars="1764" w:firstLine="5504"/>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江苏省总工会</w:t>
      </w:r>
    </w:p>
    <w:p w:rsidR="00F826FA" w:rsidRPr="00F826FA" w:rsidRDefault="00F826FA" w:rsidP="00F826FA">
      <w:pPr>
        <w:tabs>
          <w:tab w:val="left" w:pos="7560"/>
        </w:tabs>
        <w:spacing w:line="560" w:lineRule="exact"/>
        <w:rPr>
          <w:rFonts w:ascii="宋体" w:hAnsi="宋体" w:cs="宋体"/>
          <w:color w:val="282828"/>
          <w:kern w:val="0"/>
          <w:sz w:val="24"/>
          <w:szCs w:val="24"/>
        </w:rPr>
      </w:pPr>
      <w:r w:rsidRPr="00F826FA">
        <w:rPr>
          <w:rFonts w:ascii="仿宋_GB2312" w:eastAsia="仿宋_GB2312" w:hAnsi="宋体" w:cs="宋体" w:hint="eastAsia"/>
          <w:color w:val="000000"/>
          <w:spacing w:val="-4"/>
          <w:kern w:val="0"/>
          <w:sz w:val="32"/>
          <w:szCs w:val="32"/>
        </w:rPr>
        <w:t xml:space="preserve">　　　　　　　　                  2014年3月17日</w:t>
      </w:r>
      <w:r w:rsidRPr="00F826FA">
        <w:rPr>
          <w:rFonts w:ascii="宋体" w:hAnsi="宋体" w:cs="宋体" w:hint="eastAsia"/>
          <w:b/>
          <w:color w:val="000000"/>
          <w:kern w:val="0"/>
          <w:sz w:val="24"/>
          <w:szCs w:val="24"/>
        </w:rPr>
        <w:br w:type="page"/>
      </w:r>
      <w:r w:rsidRPr="00F826FA">
        <w:rPr>
          <w:rFonts w:ascii="黑体" w:eastAsia="黑体" w:hAnsi="宋体" w:cs="宋体" w:hint="eastAsia"/>
          <w:color w:val="000000"/>
          <w:kern w:val="0"/>
          <w:sz w:val="32"/>
          <w:szCs w:val="32"/>
        </w:rPr>
        <w:lastRenderedPageBreak/>
        <w:t>附件1</w:t>
      </w:r>
    </w:p>
    <w:p w:rsidR="00F826FA" w:rsidRPr="007F02C5" w:rsidRDefault="00F826FA" w:rsidP="007F02C5">
      <w:pPr>
        <w:widowControl/>
        <w:spacing w:beforeLines="50" w:before="156" w:afterLines="50" w:after="156" w:line="400" w:lineRule="exact"/>
        <w:rPr>
          <w:rFonts w:ascii="方正小标宋_GBK" w:eastAsia="方正小标宋_GBK" w:hAnsi="宋体" w:cs="宋体" w:hint="eastAsia"/>
          <w:color w:val="282828"/>
          <w:kern w:val="0"/>
          <w:sz w:val="36"/>
          <w:szCs w:val="36"/>
        </w:rPr>
      </w:pPr>
      <w:r w:rsidRPr="007F02C5">
        <w:rPr>
          <w:rFonts w:ascii="方正小标宋_GBK" w:eastAsia="方正小标宋_GBK" w:hAnsi="宋体" w:cs="宋体" w:hint="eastAsia"/>
          <w:color w:val="000000"/>
          <w:kern w:val="0"/>
          <w:sz w:val="36"/>
          <w:szCs w:val="36"/>
        </w:rPr>
        <w:t>江苏省模范职工之家（基层工会）考核验收细则（试行）</w:t>
      </w:r>
    </w:p>
    <w:tbl>
      <w:tblPr>
        <w:tblW w:w="0" w:type="auto"/>
        <w:jc w:val="center"/>
        <w:tblBorders>
          <w:bottom w:val="single" w:sz="2" w:space="0" w:color="000000"/>
        </w:tblBorders>
        <w:tblLayout w:type="fixed"/>
        <w:tblCellMar>
          <w:left w:w="0" w:type="dxa"/>
          <w:right w:w="0" w:type="dxa"/>
        </w:tblCellMar>
        <w:tblLook w:val="04A0" w:firstRow="1" w:lastRow="0" w:firstColumn="1" w:lastColumn="0" w:noHBand="0" w:noVBand="1"/>
      </w:tblPr>
      <w:tblGrid>
        <w:gridCol w:w="785"/>
        <w:gridCol w:w="5860"/>
        <w:gridCol w:w="873"/>
        <w:gridCol w:w="873"/>
        <w:gridCol w:w="873"/>
      </w:tblGrid>
      <w:tr w:rsidR="00F826FA" w:rsidRPr="00F826FA" w:rsidTr="007F02C5">
        <w:trPr>
          <w:trHeight w:val="550"/>
          <w:jc w:val="center"/>
        </w:trPr>
        <w:tc>
          <w:tcPr>
            <w:tcW w:w="78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考核</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项目</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 核 内 容</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单项分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自查分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考评分</w:t>
            </w:r>
          </w:p>
        </w:tc>
      </w:tr>
      <w:tr w:rsidR="00F826FA" w:rsidRPr="00F826FA" w:rsidTr="00F826FA">
        <w:trPr>
          <w:trHeight w:val="980"/>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组织</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健全</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spacing w:val="-4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spacing w:val="-40"/>
                <w:kern w:val="0"/>
                <w:sz w:val="24"/>
                <w:szCs w:val="24"/>
              </w:rPr>
              <w:t>15分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1.工会组织依法规范建立，职工（含劳务派遣工等各种用工形式的职工）入会率达到90%；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2.工会委员会到期按时换届，工会委员会、主席、副主席按照《工会章程》规范民主选举产生；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3.符合条件的依法取得工会社团法人资格。  1分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5</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045"/>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1.工</w:t>
            </w:r>
            <w:r w:rsidRPr="00F826FA">
              <w:rPr>
                <w:rFonts w:ascii="仿宋_GB2312" w:eastAsia="仿宋_GB2312" w:hAnsi="宋体" w:cs="宋体" w:hint="eastAsia"/>
                <w:color w:val="000000"/>
                <w:spacing w:val="-6"/>
                <w:kern w:val="0"/>
                <w:sz w:val="24"/>
                <w:szCs w:val="24"/>
              </w:rPr>
              <w:t>会委员会建立时，同步建立经费审查委员会和女职工委员会（女职工不满10人的</w:t>
            </w:r>
            <w:proofErr w:type="gramStart"/>
            <w:r w:rsidRPr="00F826FA">
              <w:rPr>
                <w:rFonts w:ascii="仿宋_GB2312" w:eastAsia="仿宋_GB2312" w:hAnsi="宋体" w:cs="宋体" w:hint="eastAsia"/>
                <w:color w:val="000000"/>
                <w:spacing w:val="-6"/>
                <w:kern w:val="0"/>
                <w:sz w:val="24"/>
                <w:szCs w:val="24"/>
              </w:rPr>
              <w:t>设立女</w:t>
            </w:r>
            <w:proofErr w:type="gramEnd"/>
            <w:r w:rsidRPr="00F826FA">
              <w:rPr>
                <w:rFonts w:ascii="仿宋_GB2312" w:eastAsia="仿宋_GB2312" w:hAnsi="宋体" w:cs="宋体" w:hint="eastAsia"/>
                <w:color w:val="000000"/>
                <w:spacing w:val="-6"/>
                <w:kern w:val="0"/>
                <w:sz w:val="24"/>
                <w:szCs w:val="24"/>
              </w:rPr>
              <w:t>职工委员）;2分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2.企业和企业化管理的事业单位要建立健全劳动争议调解委员会、工会劳动法律监督委员会、工会劳动保护监督检查委员会等工作机构；在企事业班组中设立工会小组劳动保护检查员。                      4分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6</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983"/>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1.职工200人以上的企业依法配备专职工会主席并落实相关待遇；                              1分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2.经审会主任、女职委主任和工会专职工作人员按规定配备。                                  3分</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4</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733"/>
          <w:jc w:val="center"/>
        </w:trPr>
        <w:tc>
          <w:tcPr>
            <w:tcW w:w="785" w:type="dxa"/>
            <w:vMerge w:val="restart"/>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维权</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到位</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28分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1.企业民主管理制度健全，职代会每年至少召开一次，每次职代会至少有一项审议通过事项；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2.企业集体协商、集体合同制度健全。每年开展工资协商，经协商确定的职工工资调整幅度与企业劳动生产率、经济效益相适应；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3.企业动态开展和谐劳动关系创建活动，对照《劳动关系和谐企业评价规范》自</w:t>
            </w:r>
            <w:proofErr w:type="gramStart"/>
            <w:r w:rsidRPr="00F826FA">
              <w:rPr>
                <w:rFonts w:ascii="仿宋_GB2312" w:eastAsia="仿宋_GB2312" w:hAnsi="宋体" w:cs="宋体" w:hint="eastAsia"/>
                <w:color w:val="282828"/>
                <w:kern w:val="0"/>
                <w:sz w:val="24"/>
                <w:szCs w:val="24"/>
              </w:rPr>
              <w:t>评分达</w:t>
            </w:r>
            <w:proofErr w:type="gramEnd"/>
            <w:r w:rsidRPr="00F826FA">
              <w:rPr>
                <w:rFonts w:ascii="仿宋_GB2312" w:eastAsia="仿宋_GB2312" w:hAnsi="宋体" w:cs="宋体" w:hint="eastAsia"/>
                <w:color w:val="282828"/>
                <w:kern w:val="0"/>
                <w:sz w:val="24"/>
                <w:szCs w:val="24"/>
              </w:rPr>
              <w:t>80分；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4.厂务公开渠道畅通、内容全面、实施及时，其他民主管理形式多样、有效。                    2分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8</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038"/>
          <w:jc w:val="center"/>
        </w:trPr>
        <w:tc>
          <w:tcPr>
            <w:tcW w:w="785" w:type="dxa"/>
            <w:vMerge/>
            <w:tcBorders>
              <w:top w:val="single" w:sz="2" w:space="0" w:color="000000"/>
              <w:left w:val="single" w:sz="2" w:space="0" w:color="000000"/>
              <w:bottom w:val="nil"/>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w:t>
            </w:r>
            <w:r w:rsidRPr="00F826FA">
              <w:rPr>
                <w:rFonts w:ascii="仿宋_GB2312" w:eastAsia="仿宋_GB2312" w:hAnsi="宋体" w:cs="宋体" w:hint="eastAsia"/>
                <w:color w:val="282828"/>
                <w:kern w:val="0"/>
                <w:sz w:val="24"/>
                <w:szCs w:val="24"/>
              </w:rPr>
              <w:t>及时了解掌握本单位困难职工生产、生活状况；</w:t>
            </w:r>
            <w:r w:rsidR="007F02C5" w:rsidRPr="00F826FA">
              <w:rPr>
                <w:rFonts w:ascii="仿宋_GB2312" w:eastAsia="仿宋_GB2312" w:hAnsi="宋体" w:cs="宋体" w:hint="eastAsia"/>
                <w:color w:val="282828"/>
                <w:kern w:val="0"/>
                <w:sz w:val="24"/>
                <w:szCs w:val="24"/>
              </w:rPr>
              <w:t>2分</w:t>
            </w:r>
          </w:p>
          <w:p w:rsidR="00F826FA" w:rsidRPr="00F826FA" w:rsidRDefault="00F826FA" w:rsidP="007F02C5">
            <w:pPr>
              <w:widowControl/>
              <w:spacing w:line="280" w:lineRule="exact"/>
              <w:ind w:leftChars="21" w:left="44"/>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2.正常开展生活、医疗、子女上学帮扶和法律援助、人文关怀等帮扶服务活动，项目不少于五项;</w:t>
            </w:r>
            <w:r w:rsidR="007F02C5">
              <w:rPr>
                <w:rFonts w:ascii="仿宋_GB2312" w:eastAsia="仿宋_GB2312"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3分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3.“两节”送温暖活动实现全覆盖。        </w:t>
            </w:r>
            <w:r w:rsidR="007F02C5">
              <w:rPr>
                <w:rFonts w:ascii="仿宋_GB2312" w:eastAsia="仿宋_GB2312"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2分</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7</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430"/>
          <w:jc w:val="center"/>
        </w:trPr>
        <w:tc>
          <w:tcPr>
            <w:tcW w:w="785" w:type="dxa"/>
            <w:vMerge/>
            <w:tcBorders>
              <w:top w:val="single" w:sz="2" w:space="0" w:color="000000"/>
              <w:left w:val="single" w:sz="2" w:space="0" w:color="000000"/>
              <w:bottom w:val="nil"/>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１.</w:t>
            </w:r>
            <w:r w:rsidRPr="00F826FA">
              <w:rPr>
                <w:rFonts w:ascii="仿宋_GB2312" w:eastAsia="仿宋_GB2312" w:hAnsi="宋体" w:cs="宋体" w:hint="eastAsia"/>
                <w:color w:val="282828"/>
                <w:kern w:val="0"/>
                <w:sz w:val="24"/>
                <w:szCs w:val="24"/>
              </w:rPr>
              <w:t>推行“1+3”安全监控工作体系；        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２.开展“安康杯”竞赛和职业安全卫生知识普及教育等群众性劳动保护活动；</w:t>
            </w:r>
            <w:r w:rsidR="007F02C5">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2分</w:t>
            </w:r>
          </w:p>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3.签订实施劳动安全卫生专项集体合同。    1分</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5</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392"/>
          <w:jc w:val="center"/>
        </w:trPr>
        <w:tc>
          <w:tcPr>
            <w:tcW w:w="785" w:type="dxa"/>
            <w:vMerge w:val="restart"/>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 </w:t>
            </w:r>
          </w:p>
        </w:tc>
        <w:tc>
          <w:tcPr>
            <w:tcW w:w="5860" w:type="dxa"/>
            <w:tcBorders>
              <w:top w:val="single" w:sz="4" w:space="0" w:color="auto"/>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1.建立完善女职工权益专项集体合同制度，开展女职工劳动保护法规执行情况督查；              2分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2.深化</w:t>
            </w:r>
            <w:proofErr w:type="gramStart"/>
            <w:r w:rsidRPr="00F826FA">
              <w:rPr>
                <w:rFonts w:ascii="仿宋_GB2312" w:eastAsia="仿宋_GB2312" w:hAnsi="宋体" w:cs="宋体" w:hint="eastAsia"/>
                <w:color w:val="282828"/>
                <w:kern w:val="0"/>
                <w:sz w:val="24"/>
                <w:szCs w:val="24"/>
              </w:rPr>
              <w:t>拓展女</w:t>
            </w:r>
            <w:proofErr w:type="gramEnd"/>
            <w:r w:rsidRPr="00F826FA">
              <w:rPr>
                <w:rFonts w:ascii="仿宋_GB2312" w:eastAsia="仿宋_GB2312" w:hAnsi="宋体" w:cs="宋体" w:hint="eastAsia"/>
                <w:color w:val="282828"/>
                <w:kern w:val="0"/>
                <w:sz w:val="24"/>
                <w:szCs w:val="24"/>
              </w:rPr>
              <w:t>职工关爱行动，重点做好困难女职工帮扶、单亲女职工家庭子女助学和女职工心理关怀等工作。                                        2分</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4</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2" w:space="0" w:color="000000"/>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540"/>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1.经常性开展劳动法律监督活动，全年开展监督检查活动不少于２次；                          2分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2.劳动争议纠纷及时调解处理，化解率95%；1分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3.企业劳动合同签订率100%，并依法及时履行。</w:t>
            </w:r>
          </w:p>
          <w:p w:rsidR="00F826FA" w:rsidRPr="00F826FA" w:rsidRDefault="00F826FA" w:rsidP="007F02C5">
            <w:pPr>
              <w:widowControl/>
              <w:spacing w:line="280" w:lineRule="exact"/>
              <w:ind w:firstLineChars="2150" w:firstLine="516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1分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宋体" w:hAnsi="宋体" w:cs="宋体" w:hint="eastAsia"/>
                <w:color w:val="000000"/>
                <w:kern w:val="0"/>
                <w:sz w:val="24"/>
                <w:szCs w:val="24"/>
              </w:rPr>
              <w:t>4</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772"/>
          <w:jc w:val="center"/>
        </w:trPr>
        <w:tc>
          <w:tcPr>
            <w:tcW w:w="785" w:type="dxa"/>
            <w:vMerge w:val="restart"/>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工作</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规范</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ind w:firstLineChars="50" w:firstLine="120"/>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24分</w:t>
            </w: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1.工会组织有专人负责、有印章、有牌子、有办公场所、有职工活动阵地、有工会活动经费（工会社团法人的应有单独经费账号）、有工作台账；         4分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2.建立职工服务中心（站、点），有牌子、有场地、有人员,建立救助办法、工作流程等帮扶服务工作制度。 </w:t>
            </w:r>
            <w:r w:rsidR="007F02C5">
              <w:rPr>
                <w:rFonts w:ascii="仿宋_GB2312" w:eastAsia="仿宋_GB2312"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 xml:space="preserve"> 2分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6</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089"/>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1.建立工会工作信息报送制度，按要求做好工会统计年报工作；                                2分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2.建立工会干部培训制度，工会主席参加上级工会组织的上岗培训和适应性培训。                2分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xml:space="preserve">   4</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2055"/>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1.积极开展企事业工会劳动保护工作规范化建设,达到劳动保护工作合格工会以上标准;           1分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2.建立劳动法律法规宣传教育制度，每年至少组织一至两次普法宣传活动；                     １分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3.建立劳资双方沟通协商、重大劳动争议纠纷上报制度;                                      １分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4.公司制企业依法建立职工董事、监事制度。１分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xml:space="preserve">   4</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519"/>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leftChars="228" w:left="5039" w:hangingChars="1900" w:hanging="4560"/>
              <w:jc w:val="left"/>
              <w:rPr>
                <w:rFonts w:ascii="宋体" w:hAnsi="宋体" w:cs="宋体"/>
                <w:color w:val="282828"/>
                <w:kern w:val="0"/>
                <w:sz w:val="24"/>
                <w:szCs w:val="24"/>
              </w:rPr>
            </w:pPr>
            <w:r w:rsidRPr="00F826FA">
              <w:rPr>
                <w:rFonts w:ascii="Times New Roman" w:eastAsia="仿宋_GB2312" w:hAnsi="Times New Roman"/>
                <w:color w:val="282828"/>
                <w:kern w:val="0"/>
                <w:sz w:val="24"/>
                <w:szCs w:val="24"/>
              </w:rPr>
              <w:t>1.</w:t>
            </w:r>
            <w:r w:rsidRPr="00F826FA">
              <w:rPr>
                <w:rFonts w:ascii="仿宋_GB2312" w:eastAsia="仿宋_GB2312" w:hAnsi="宋体" w:cs="宋体" w:hint="eastAsia"/>
                <w:color w:val="282828"/>
                <w:kern w:val="0"/>
                <w:sz w:val="24"/>
                <w:szCs w:val="24"/>
              </w:rPr>
              <w:t>基层工会60%部分留成经费及时足额收缴到位；</w:t>
            </w:r>
          </w:p>
          <w:p w:rsidR="00F826FA" w:rsidRPr="00F826FA" w:rsidRDefault="00F826FA" w:rsidP="007F02C5">
            <w:pPr>
              <w:widowControl/>
              <w:spacing w:line="280" w:lineRule="exact"/>
              <w:ind w:leftChars="228" w:left="5039" w:hangingChars="1900" w:hanging="456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３分</w:t>
            </w:r>
          </w:p>
          <w:p w:rsidR="00F826FA" w:rsidRPr="00F826FA" w:rsidRDefault="00F826FA" w:rsidP="007F02C5">
            <w:pPr>
              <w:widowControl/>
              <w:spacing w:line="280" w:lineRule="exact"/>
              <w:ind w:leftChars="228" w:left="5039" w:hangingChars="1900" w:hanging="456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2.独立开设银行账户，经费独立核算独立管理；</w:t>
            </w:r>
          </w:p>
          <w:p w:rsidR="00F826FA" w:rsidRPr="00F826FA" w:rsidRDefault="00F826FA" w:rsidP="007F02C5">
            <w:pPr>
              <w:widowControl/>
              <w:spacing w:line="280" w:lineRule="exact"/>
              <w:ind w:leftChars="228" w:left="5039" w:hangingChars="1900" w:hanging="456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１分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3.经费使用和开支范围严格执行《基层工会经费收支管理办法》的规定。                        ２分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６</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181"/>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1.每年审查审计本级工会经费收支及资产管理情况；                                        ２分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2.每年向会员（代表）大会报告经审工作。  ２分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885"/>
          <w:jc w:val="center"/>
        </w:trPr>
        <w:tc>
          <w:tcPr>
            <w:tcW w:w="785" w:type="dxa"/>
            <w:vMerge w:val="restart"/>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50" w:firstLine="120"/>
              <w:jc w:val="lef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作用</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明显</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23分</w:t>
            </w:r>
          </w:p>
        </w:tc>
        <w:tc>
          <w:tcPr>
            <w:tcW w:w="5860" w:type="dxa"/>
            <w:tcBorders>
              <w:top w:val="single" w:sz="4" w:space="0" w:color="auto"/>
              <w:left w:val="single" w:sz="2" w:space="0" w:color="000000"/>
              <w:bottom w:val="nil"/>
              <w:right w:val="single" w:sz="2" w:space="0" w:color="000000"/>
            </w:tcBorders>
            <w:shd w:val="clear" w:color="auto" w:fill="auto"/>
            <w:tcMar>
              <w:top w:w="15" w:type="dxa"/>
              <w:left w:w="15" w:type="dxa"/>
              <w:bottom w:w="15" w:type="dxa"/>
              <w:right w:w="15" w:type="dxa"/>
            </w:tcMa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w:t>
            </w:r>
            <w:r w:rsidRPr="00F826FA">
              <w:rPr>
                <w:rFonts w:ascii="仿宋_GB2312" w:eastAsia="仿宋_GB2312" w:hAnsi="宋体" w:cs="宋体" w:hint="eastAsia"/>
                <w:color w:val="282828"/>
                <w:spacing w:val="-6"/>
                <w:kern w:val="0"/>
                <w:sz w:val="24"/>
                <w:szCs w:val="24"/>
              </w:rPr>
              <w:t>广泛开展职工素质提升活动，职工读书有阵地、有活动，职工文体工作有计划、有队伍、有活动，职工教育培训有载体，培训经费的提取使用规范到位；</w:t>
            </w:r>
            <w:r w:rsidRPr="00F826FA">
              <w:rPr>
                <w:rFonts w:ascii="仿宋_GB2312" w:eastAsia="仿宋_GB2312" w:hAnsi="宋体" w:cs="宋体" w:hint="eastAsia"/>
                <w:color w:val="282828"/>
                <w:spacing w:val="-12"/>
                <w:kern w:val="0"/>
                <w:sz w:val="24"/>
                <w:szCs w:val="24"/>
              </w:rPr>
              <w:t xml:space="preserve">           ４分</w:t>
            </w:r>
          </w:p>
          <w:p w:rsidR="00F826FA" w:rsidRPr="00F826FA" w:rsidRDefault="00F826FA" w:rsidP="007F02C5">
            <w:pPr>
              <w:widowControl/>
              <w:spacing w:line="280" w:lineRule="exact"/>
              <w:ind w:leftChars="228" w:left="5159" w:hangingChars="1950" w:hanging="46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w:t>
            </w:r>
            <w:r w:rsidRPr="00F826FA">
              <w:rPr>
                <w:rFonts w:ascii="仿宋_GB2312" w:eastAsia="仿宋_GB2312" w:hAnsi="宋体" w:cs="宋体" w:hint="eastAsia"/>
                <w:color w:val="282828"/>
                <w:spacing w:val="-14"/>
                <w:kern w:val="0"/>
                <w:sz w:val="24"/>
                <w:szCs w:val="24"/>
              </w:rPr>
              <w:t>深入开展“争当文明职工”等精神文明创建活动；２分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3.工会工作有影响，工会新闻宣传有典型有窗口。</w:t>
            </w:r>
          </w:p>
          <w:p w:rsidR="00F826FA" w:rsidRPr="00F826FA" w:rsidRDefault="00F826FA" w:rsidP="007F02C5">
            <w:pPr>
              <w:widowControl/>
              <w:spacing w:line="280" w:lineRule="exact"/>
              <w:ind w:right="-50"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２分</w:t>
            </w:r>
          </w:p>
        </w:tc>
        <w:tc>
          <w:tcPr>
            <w:tcW w:w="873" w:type="dxa"/>
            <w:tcBorders>
              <w:top w:val="single" w:sz="4" w:space="0" w:color="auto"/>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8</w:t>
            </w:r>
          </w:p>
        </w:tc>
        <w:tc>
          <w:tcPr>
            <w:tcW w:w="873" w:type="dxa"/>
            <w:tcBorders>
              <w:top w:val="single" w:sz="4" w:space="0" w:color="auto"/>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nil"/>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40"/>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1.深入开展女职工“双争”（争当五一巾帼标兵、争创五一巾帼标兵岗）活动，</w:t>
            </w:r>
            <w:proofErr w:type="gramStart"/>
            <w:r w:rsidRPr="00F826FA">
              <w:rPr>
                <w:rFonts w:ascii="仿宋_GB2312" w:eastAsia="仿宋_GB2312" w:hAnsi="宋体" w:cs="宋体" w:hint="eastAsia"/>
                <w:color w:val="282828"/>
                <w:kern w:val="0"/>
                <w:sz w:val="24"/>
                <w:szCs w:val="24"/>
              </w:rPr>
              <w:t>引领女</w:t>
            </w:r>
            <w:proofErr w:type="gramEnd"/>
            <w:r w:rsidRPr="00F826FA">
              <w:rPr>
                <w:rFonts w:ascii="仿宋_GB2312" w:eastAsia="仿宋_GB2312" w:hAnsi="宋体" w:cs="宋体" w:hint="eastAsia"/>
                <w:color w:val="282828"/>
                <w:kern w:val="0"/>
                <w:sz w:val="24"/>
                <w:szCs w:val="24"/>
              </w:rPr>
              <w:t xml:space="preserve">职工争先创优、岗位建功；      </w:t>
            </w:r>
            <w:r w:rsidR="007F02C5">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１分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2.建立完善女职工学习培训制度，为全面</w:t>
            </w:r>
            <w:proofErr w:type="gramStart"/>
            <w:r w:rsidRPr="00F826FA">
              <w:rPr>
                <w:rFonts w:ascii="仿宋_GB2312" w:eastAsia="仿宋_GB2312" w:hAnsi="宋体" w:cs="宋体" w:hint="eastAsia"/>
                <w:color w:val="282828"/>
                <w:kern w:val="0"/>
                <w:sz w:val="24"/>
                <w:szCs w:val="24"/>
              </w:rPr>
              <w:t>提升女</w:t>
            </w:r>
            <w:proofErr w:type="gramEnd"/>
            <w:r w:rsidRPr="00F826FA">
              <w:rPr>
                <w:rFonts w:ascii="仿宋_GB2312" w:eastAsia="仿宋_GB2312" w:hAnsi="宋体" w:cs="宋体" w:hint="eastAsia"/>
                <w:color w:val="282828"/>
                <w:kern w:val="0"/>
                <w:sz w:val="24"/>
                <w:szCs w:val="24"/>
              </w:rPr>
              <w:t>职工综合素质和技能水平搭建平台。              １分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２</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40"/>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1.服务企业发展有成效，劳动竞赛有组织、有计划、有目标、有措施、有奖励、有经费，竞赛氛围浓厚，台</w:t>
            </w:r>
            <w:proofErr w:type="gramStart"/>
            <w:r w:rsidRPr="00F826FA">
              <w:rPr>
                <w:rFonts w:ascii="仿宋_GB2312" w:eastAsia="仿宋_GB2312" w:hAnsi="宋体" w:cs="宋体" w:hint="eastAsia"/>
                <w:color w:val="282828"/>
                <w:kern w:val="0"/>
                <w:sz w:val="24"/>
                <w:szCs w:val="24"/>
              </w:rPr>
              <w:t>账资料</w:t>
            </w:r>
            <w:proofErr w:type="gramEnd"/>
            <w:r w:rsidRPr="00F826FA">
              <w:rPr>
                <w:rFonts w:ascii="仿宋_GB2312" w:eastAsia="仿宋_GB2312" w:hAnsi="宋体" w:cs="宋体" w:hint="eastAsia"/>
                <w:color w:val="282828"/>
                <w:kern w:val="0"/>
                <w:sz w:val="24"/>
                <w:szCs w:val="24"/>
              </w:rPr>
              <w:t>齐全；                          ３分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2.注重选树宣传先进典型，发挥劳模先进作用。开展劳模创新工作室创建和师徒结对等活动，推广劳模创新成果。关心关爱劳模，及时帮扶困难劳模；    ２分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3.推动企业技术创新，职工技术革新、技术攻关、技术协作、技术交流、技术服务和“六小”活动成效显著，职工科技成果推广运用成绩突出；          ２分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4.建立劳动竞赛和创新成果表彰奖励机制；企业设立职工节能减排义务监督员。                  ２分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９</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40"/>
          <w:jc w:val="center"/>
        </w:trPr>
        <w:tc>
          <w:tcPr>
            <w:tcW w:w="785" w:type="dxa"/>
            <w:vMerge/>
            <w:tcBorders>
              <w:top w:val="single" w:sz="4" w:space="0" w:color="auto"/>
              <w:left w:val="single" w:sz="2" w:space="0" w:color="000000"/>
              <w:bottom w:val="single" w:sz="4" w:space="0" w:color="auto"/>
              <w:right w:val="single" w:sz="2" w:space="0" w:color="000000"/>
            </w:tcBorders>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1.党</w:t>
            </w:r>
            <w:r w:rsidRPr="00F826FA">
              <w:rPr>
                <w:rFonts w:ascii="仿宋_GB2312" w:eastAsia="仿宋_GB2312" w:hAnsi="宋体" w:cs="宋体" w:hint="eastAsia"/>
                <w:color w:val="282828"/>
                <w:spacing w:val="-6"/>
                <w:kern w:val="0"/>
                <w:sz w:val="24"/>
                <w:szCs w:val="24"/>
              </w:rPr>
              <w:t>政支持工会工作，符合条件的党组织负责人兼任工会主席；                                      ２分</w:t>
            </w:r>
          </w:p>
          <w:p w:rsidR="00F826FA" w:rsidRPr="00F826FA" w:rsidRDefault="00F826FA" w:rsidP="007F02C5">
            <w:pPr>
              <w:widowControl/>
              <w:spacing w:line="280" w:lineRule="exact"/>
              <w:ind w:firstLineChars="200" w:firstLine="456"/>
              <w:jc w:val="left"/>
              <w:rPr>
                <w:rFonts w:ascii="宋体" w:hAnsi="宋体" w:cs="宋体"/>
                <w:color w:val="282828"/>
                <w:kern w:val="0"/>
                <w:sz w:val="24"/>
                <w:szCs w:val="24"/>
              </w:rPr>
            </w:pPr>
            <w:r w:rsidRPr="00F826FA">
              <w:rPr>
                <w:rFonts w:ascii="仿宋_GB2312" w:eastAsia="仿宋_GB2312" w:hAnsi="宋体" w:cs="宋体" w:hint="eastAsia"/>
                <w:color w:val="282828"/>
                <w:spacing w:val="-6"/>
                <w:kern w:val="0"/>
                <w:sz w:val="24"/>
                <w:szCs w:val="24"/>
              </w:rPr>
              <w:t>2.坚持党工共建、“三公开四统筹”各项活动制度。</w:t>
            </w:r>
          </w:p>
          <w:p w:rsidR="00F826FA" w:rsidRPr="00F826FA" w:rsidRDefault="00F826FA" w:rsidP="007F02C5">
            <w:pPr>
              <w:widowControl/>
              <w:spacing w:line="280" w:lineRule="exact"/>
              <w:ind w:firstLineChars="2016" w:firstLine="4838"/>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２分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40"/>
          <w:jc w:val="center"/>
        </w:trPr>
        <w:tc>
          <w:tcPr>
            <w:tcW w:w="785"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职工</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信赖</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10分</w:t>
            </w: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1.建立会员评家、会务公开、会员代表常任制等制度，职工会员的“知情、参与、选举、监督”等权利得到有效落实；                               ４分</w:t>
            </w:r>
          </w:p>
          <w:p w:rsidR="00F826FA" w:rsidRPr="00F826FA" w:rsidRDefault="00F826FA" w:rsidP="007F02C5">
            <w:pPr>
              <w:widowControl/>
              <w:spacing w:line="28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2.职工（会员）群众对建家活动民主测评满意度达85%。                                      ６分</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10</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40"/>
          <w:jc w:val="center"/>
        </w:trPr>
        <w:tc>
          <w:tcPr>
            <w:tcW w:w="785"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合计</w:t>
            </w:r>
          </w:p>
        </w:tc>
        <w:tc>
          <w:tcPr>
            <w:tcW w:w="5860"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Times New Roman" w:hAnsi="Times New Roman"/>
                <w:color w:val="000000"/>
                <w:kern w:val="0"/>
                <w:sz w:val="24"/>
                <w:szCs w:val="24"/>
              </w:rPr>
              <w:t> </w:t>
            </w:r>
          </w:p>
        </w:tc>
        <w:tc>
          <w:tcPr>
            <w:tcW w:w="873" w:type="dxa"/>
            <w:tcBorders>
              <w:top w:val="single" w:sz="4" w:space="0" w:color="auto"/>
              <w:left w:val="single" w:sz="2" w:space="0" w:color="000000"/>
              <w:bottom w:val="single" w:sz="4" w:space="0" w:color="auto"/>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center"/>
              <w:rPr>
                <w:rFonts w:ascii="宋体" w:hAnsi="宋体" w:cs="宋体"/>
                <w:color w:val="282828"/>
                <w:kern w:val="0"/>
                <w:sz w:val="24"/>
                <w:szCs w:val="24"/>
              </w:rPr>
            </w:pPr>
            <w:r w:rsidRPr="00F826FA">
              <w:rPr>
                <w:rFonts w:ascii="宋体" w:hAnsi="宋体" w:cs="宋体" w:hint="eastAsia"/>
                <w:color w:val="000000"/>
                <w:kern w:val="0"/>
                <w:sz w:val="24"/>
                <w:szCs w:val="24"/>
              </w:rPr>
              <w:t>100</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73"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7F02C5">
            <w:pPr>
              <w:widowControl/>
              <w:spacing w:line="280" w:lineRule="exact"/>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bl>
    <w:p w:rsidR="00F826FA" w:rsidRPr="00F826FA" w:rsidRDefault="00F826FA" w:rsidP="00F826FA">
      <w:pPr>
        <w:widowControl/>
        <w:spacing w:line="340" w:lineRule="exact"/>
        <w:ind w:firstLineChars="200" w:firstLine="480"/>
        <w:jc w:val="left"/>
        <w:rPr>
          <w:rFonts w:ascii="宋体" w:hAnsi="宋体" w:cs="宋体"/>
          <w:color w:val="282828"/>
          <w:kern w:val="0"/>
          <w:sz w:val="24"/>
          <w:szCs w:val="24"/>
        </w:rPr>
      </w:pPr>
      <w:r w:rsidRPr="00F826FA">
        <w:rPr>
          <w:rFonts w:ascii="黑体" w:eastAsia="黑体" w:hAnsi="Times New Roman" w:hint="eastAsia"/>
          <w:color w:val="282828"/>
          <w:sz w:val="24"/>
          <w:szCs w:val="24"/>
        </w:rPr>
        <w:t>注：</w:t>
      </w:r>
      <w:r w:rsidRPr="00F826FA">
        <w:rPr>
          <w:rFonts w:ascii="仿宋_GB2312" w:eastAsia="仿宋_GB2312" w:hAnsi="Times New Roman" w:hint="eastAsia"/>
          <w:b/>
          <w:bCs/>
          <w:color w:val="282828"/>
          <w:sz w:val="24"/>
          <w:szCs w:val="24"/>
        </w:rPr>
        <w:t>此表中基层工会考核对象主要包括：</w:t>
      </w:r>
      <w:r w:rsidRPr="00F826FA">
        <w:rPr>
          <w:rFonts w:ascii="仿宋_GB2312" w:eastAsia="仿宋_GB2312" w:hAnsi="Times New Roman" w:hint="eastAsia"/>
          <w:color w:val="282828"/>
          <w:spacing w:val="-8"/>
          <w:sz w:val="24"/>
          <w:szCs w:val="24"/>
        </w:rPr>
        <w:t>1、企业工会；2、机关、事业单位工会； 3、联合基层工会；4、各类民办非企业单位（社会组织）基层工会等。</w:t>
      </w:r>
    </w:p>
    <w:p w:rsidR="00F826FA" w:rsidRPr="00F826FA" w:rsidRDefault="00F826FA" w:rsidP="00F826FA">
      <w:pPr>
        <w:widowControl/>
        <w:spacing w:line="340" w:lineRule="exact"/>
        <w:ind w:rightChars="-38" w:right="-80" w:firstLineChars="200" w:firstLine="482"/>
        <w:jc w:val="left"/>
        <w:rPr>
          <w:rFonts w:ascii="宋体" w:hAnsi="宋体" w:cs="宋体" w:hint="eastAsia"/>
          <w:color w:val="282828"/>
          <w:kern w:val="0"/>
          <w:sz w:val="24"/>
          <w:szCs w:val="24"/>
        </w:rPr>
      </w:pPr>
      <w:r w:rsidRPr="00F826FA">
        <w:rPr>
          <w:rFonts w:ascii="仿宋_GB2312" w:eastAsia="仿宋_GB2312" w:hAnsi="宋体" w:cs="宋体" w:hint="eastAsia"/>
          <w:b/>
          <w:color w:val="282828"/>
          <w:kern w:val="0"/>
          <w:sz w:val="24"/>
          <w:szCs w:val="24"/>
        </w:rPr>
        <w:t>分类考核依据：</w:t>
      </w:r>
      <w:r w:rsidRPr="00F826FA">
        <w:rPr>
          <w:rFonts w:ascii="仿宋_GB2312" w:eastAsia="仿宋_GB2312" w:hAnsi="宋体" w:cs="宋体" w:hint="eastAsia"/>
          <w:color w:val="282828"/>
          <w:kern w:val="0"/>
          <w:sz w:val="24"/>
          <w:szCs w:val="24"/>
        </w:rPr>
        <w:t>《中华人民共和国工会法》、《中国工会章程》、国务院《女职工劳动保护特别规定》、全国总工会《企业工会工作条例》、《工会女职工委员会工作条例》、江苏省“</w:t>
      </w:r>
      <w:proofErr w:type="gramStart"/>
      <w:r w:rsidRPr="00F826FA">
        <w:rPr>
          <w:rFonts w:ascii="仿宋_GB2312" w:eastAsia="仿宋_GB2312" w:hAnsi="宋体" w:cs="宋体" w:hint="eastAsia"/>
          <w:color w:val="282828"/>
          <w:kern w:val="0"/>
          <w:sz w:val="24"/>
          <w:szCs w:val="24"/>
        </w:rPr>
        <w:t>一办法七条例</w:t>
      </w:r>
      <w:proofErr w:type="gramEnd"/>
      <w:r w:rsidRPr="00F826FA">
        <w:rPr>
          <w:rFonts w:ascii="仿宋_GB2312" w:eastAsia="仿宋_GB2312" w:hAnsi="宋体" w:cs="宋体" w:hint="eastAsia"/>
          <w:color w:val="282828"/>
          <w:kern w:val="0"/>
          <w:sz w:val="24"/>
          <w:szCs w:val="24"/>
        </w:rPr>
        <w:t>”、《中华全国总工会关于加强机关工会工作的若干问题的试行意见》（总工办[1995]45号）、中共江苏省委《关于进一步加强新时期工会工作的意见》（苏发[2005]30号）、省委办公厅《关于加强和改进新形势下工会工作的若干意见》(</w:t>
      </w:r>
      <w:proofErr w:type="gramStart"/>
      <w:r w:rsidRPr="00F826FA">
        <w:rPr>
          <w:rFonts w:ascii="仿宋_GB2312" w:eastAsia="仿宋_GB2312" w:hAnsi="宋体" w:cs="宋体" w:hint="eastAsia"/>
          <w:color w:val="282828"/>
          <w:kern w:val="0"/>
          <w:sz w:val="24"/>
          <w:szCs w:val="24"/>
        </w:rPr>
        <w:t>苏办发</w:t>
      </w:r>
      <w:proofErr w:type="gramEnd"/>
      <w:r w:rsidRPr="00F826FA">
        <w:rPr>
          <w:rFonts w:ascii="仿宋_GB2312" w:eastAsia="仿宋_GB2312" w:hAnsi="宋体" w:cs="宋体" w:hint="eastAsia"/>
          <w:color w:val="282828"/>
          <w:kern w:val="0"/>
          <w:sz w:val="24"/>
          <w:szCs w:val="24"/>
        </w:rPr>
        <w:t>[2009]37号)等文件。</w:t>
      </w:r>
    </w:p>
    <w:p w:rsidR="00F826FA" w:rsidRPr="00F826FA" w:rsidRDefault="00F826FA" w:rsidP="007F02C5">
      <w:pPr>
        <w:widowControl/>
        <w:spacing w:before="100" w:beforeAutospacing="1" w:after="100" w:afterAutospacing="1" w:line="405" w:lineRule="atLeast"/>
        <w:jc w:val="left"/>
        <w:rPr>
          <w:rFonts w:ascii="宋体" w:hAnsi="宋体" w:cs="宋体" w:hint="eastAsia"/>
          <w:color w:val="282828"/>
          <w:kern w:val="0"/>
          <w:sz w:val="24"/>
          <w:szCs w:val="24"/>
        </w:rPr>
      </w:pPr>
      <w:r w:rsidRPr="00F826FA">
        <w:rPr>
          <w:rFonts w:ascii="宋体" w:hAnsi="宋体" w:cs="宋体" w:hint="eastAsia"/>
          <w:b/>
          <w:color w:val="000000"/>
          <w:kern w:val="0"/>
          <w:sz w:val="24"/>
          <w:szCs w:val="24"/>
        </w:rPr>
        <w:br w:type="page"/>
      </w:r>
      <w:r w:rsidRPr="00F826FA">
        <w:rPr>
          <w:rFonts w:ascii="黑体" w:eastAsia="黑体" w:hAnsi="宋体" w:cs="宋体" w:hint="eastAsia"/>
          <w:color w:val="000000"/>
          <w:kern w:val="0"/>
          <w:sz w:val="32"/>
          <w:szCs w:val="32"/>
        </w:rPr>
        <w:lastRenderedPageBreak/>
        <w:t>附件2</w:t>
      </w:r>
    </w:p>
    <w:p w:rsidR="00F826FA" w:rsidRPr="007F02C5" w:rsidRDefault="00F826FA" w:rsidP="00F826FA">
      <w:pPr>
        <w:widowControl/>
        <w:spacing w:beforeLines="50" w:before="156" w:line="285" w:lineRule="atLeast"/>
        <w:jc w:val="center"/>
        <w:rPr>
          <w:rFonts w:ascii="方正小标宋_GBK" w:eastAsia="方正小标宋_GBK" w:hAnsi="宋体" w:cs="宋体" w:hint="eastAsia"/>
          <w:color w:val="282828"/>
          <w:kern w:val="0"/>
          <w:sz w:val="24"/>
          <w:szCs w:val="24"/>
        </w:rPr>
      </w:pPr>
      <w:r w:rsidRPr="007F02C5">
        <w:rPr>
          <w:rFonts w:ascii="方正小标宋_GBK" w:eastAsia="方正小标宋_GBK" w:hAnsi="宋体" w:cs="宋体" w:hint="eastAsia"/>
          <w:color w:val="000000"/>
          <w:kern w:val="0"/>
          <w:sz w:val="36"/>
          <w:szCs w:val="36"/>
        </w:rPr>
        <w:t>江苏省模范职工之家（县级以下中间层次区域、行业工会）考核验收细则（试行）</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5"/>
        <w:gridCol w:w="5860"/>
        <w:gridCol w:w="848"/>
        <w:gridCol w:w="849"/>
        <w:gridCol w:w="849"/>
      </w:tblGrid>
      <w:tr w:rsidR="00F826FA" w:rsidRPr="00F826FA" w:rsidTr="00F826FA">
        <w:trPr>
          <w:trHeight w:val="1121"/>
          <w:jc w:val="center"/>
        </w:trPr>
        <w:tc>
          <w:tcPr>
            <w:tcW w:w="78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考核</w:t>
            </w:r>
          </w:p>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项目</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 核 内 容</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单项分</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自查分</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jc w:val="center"/>
              <w:rPr>
                <w:rFonts w:ascii="宋体" w:hAnsi="宋体" w:cs="宋体"/>
                <w:color w:val="282828"/>
                <w:kern w:val="0"/>
                <w:sz w:val="24"/>
                <w:szCs w:val="24"/>
              </w:rPr>
            </w:pPr>
            <w:r w:rsidRPr="00F826FA">
              <w:rPr>
                <w:rFonts w:ascii="黑体" w:eastAsia="黑体" w:hAnsi="宋体" w:cs="宋体" w:hint="eastAsia"/>
                <w:color w:val="000000"/>
                <w:kern w:val="0"/>
                <w:sz w:val="24"/>
                <w:szCs w:val="24"/>
              </w:rPr>
              <w:t>考评分</w:t>
            </w:r>
          </w:p>
        </w:tc>
      </w:tr>
      <w:tr w:rsidR="00F826FA" w:rsidRPr="00F826FA" w:rsidTr="00F826FA">
        <w:trPr>
          <w:trHeight w:val="1381"/>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组织</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健全</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15分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1.工会组织依法规范建立，到期按时换届；１分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2.工会领导班子民主选举产生；工会主席按照有关文件要求由同级副职兼任，并根据工作需要选优配专工会干部和社会化聘用工会工作者。            ３分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2903"/>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1.工会建立时同步规范建立经费审查委员会、女职工委员会、劳动争议调解委员会、工会劳动法律监督委员会、职工法律援助站和工会劳动保护监督检查委员会等工作机构；有专人负责日常工作；          ５分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2.所属基层工会劳动法律监督、劳动争议调解组织建制率100%，</w:t>
            </w:r>
            <w:r w:rsidRPr="00F826FA">
              <w:rPr>
                <w:rFonts w:ascii="仿宋_GB2312" w:eastAsia="仿宋_GB2312" w:hAnsi="宋体" w:cs="宋体" w:hint="eastAsia"/>
                <w:color w:val="282828"/>
                <w:kern w:val="0"/>
                <w:sz w:val="24"/>
                <w:szCs w:val="24"/>
              </w:rPr>
              <w:t>社团法人登记率达90%；        １分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3.加强对所属基层女职工组织规范化建设的指导，本区域行业</w:t>
            </w:r>
            <w:proofErr w:type="gramStart"/>
            <w:r w:rsidRPr="00F826FA">
              <w:rPr>
                <w:rFonts w:ascii="仿宋_GB2312" w:eastAsia="仿宋_GB2312" w:hAnsi="宋体" w:cs="宋体" w:hint="eastAsia"/>
                <w:color w:val="282828"/>
                <w:kern w:val="0"/>
                <w:sz w:val="24"/>
                <w:szCs w:val="24"/>
              </w:rPr>
              <w:t>符合女</w:t>
            </w:r>
            <w:proofErr w:type="gramEnd"/>
            <w:r w:rsidRPr="00F826FA">
              <w:rPr>
                <w:rFonts w:ascii="仿宋_GB2312" w:eastAsia="仿宋_GB2312" w:hAnsi="宋体" w:cs="宋体" w:hint="eastAsia"/>
                <w:color w:val="282828"/>
                <w:kern w:val="0"/>
                <w:sz w:val="24"/>
                <w:szCs w:val="24"/>
              </w:rPr>
              <w:t>职工委员会建立条件的工会，女职工组织同步组建率达95%。                     １分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７</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356"/>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1.完成年度组建工会和发展会员目标，本区域、行业工会所属符合条件的基层工会动态组建率达85%；２分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2.职工（含劳务派遣工等各种用工形式的职工）动态入会率达到90%。                         ２分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xml:space="preserve">　 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2415"/>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维权</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到位</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26分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lastRenderedPageBreak/>
              <w:t>1.职代会、厂务公开、集体协商集体合同、和谐劳动关系创建等重点工作推进有计划、落实有举措、实施有行动；                                  ３分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2.所属基层50人以上建会企业职代会、厂务公开、集体协商集体合同建制率达80%；</w:t>
            </w:r>
            <w:r w:rsidR="007F02C5">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３分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3.符合《劳动关系和谐企业评价规范》标准的企业数达60%。                                ３分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９</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661"/>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1.积极履行工会帮扶服务职责，开展生活、医疗、就业、子女上学帮扶和法律援助、人文关怀及其它帮扶服务活动，帮扶服务对象达到一定规模；      ２分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2.与政府有关部门建立帮扶工作协调、会商、转办等联动机制。                              ２分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563"/>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 </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F826FA">
            <w:pPr>
              <w:widowControl/>
              <w:spacing w:line="300" w:lineRule="exact"/>
              <w:ind w:firstLine="435"/>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1.深入推行“1+3”安全监控工作体系，辖区生产型工业企业推广率达80%；                     ２分</w:t>
            </w:r>
          </w:p>
          <w:p w:rsidR="00F826FA" w:rsidRPr="00F826FA" w:rsidRDefault="00F826FA" w:rsidP="00F826FA">
            <w:pPr>
              <w:widowControl/>
              <w:spacing w:line="300" w:lineRule="exact"/>
              <w:ind w:firstLine="435"/>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2.广泛开展“安康杯”竞赛活动，辖区企事业单位参赛率达90%；                             ２分</w:t>
            </w:r>
          </w:p>
          <w:p w:rsidR="00F826FA" w:rsidRPr="00F826FA" w:rsidRDefault="00F826FA" w:rsidP="00F826FA">
            <w:pPr>
              <w:widowControl/>
              <w:spacing w:line="300" w:lineRule="exact"/>
              <w:ind w:firstLine="435"/>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3.劳动安全卫生专项集体合同在规模以上职业危害高危行业企业实现全覆盖。                  １分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5</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2108"/>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1.指导所属基层建立完善女职工权益专项集体合同制度。从实际需要出发，积极探索建立区域、行业女职工权益专项合同制度，依法维护女职工的合法权益和特殊利益；                                  ２分</w:t>
            </w:r>
          </w:p>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2.深化</w:t>
            </w:r>
            <w:proofErr w:type="gramStart"/>
            <w:r w:rsidRPr="00F826FA">
              <w:rPr>
                <w:rFonts w:ascii="仿宋_GB2312" w:eastAsia="仿宋_GB2312" w:hAnsi="宋体" w:cs="宋体" w:hint="eastAsia"/>
                <w:color w:val="282828"/>
                <w:kern w:val="0"/>
                <w:sz w:val="24"/>
                <w:szCs w:val="24"/>
              </w:rPr>
              <w:t>拓展女</w:t>
            </w:r>
            <w:proofErr w:type="gramEnd"/>
            <w:r w:rsidRPr="00F826FA">
              <w:rPr>
                <w:rFonts w:ascii="仿宋_GB2312" w:eastAsia="仿宋_GB2312" w:hAnsi="宋体" w:cs="宋体" w:hint="eastAsia"/>
                <w:color w:val="282828"/>
                <w:kern w:val="0"/>
                <w:sz w:val="24"/>
                <w:szCs w:val="24"/>
              </w:rPr>
              <w:t>职工关爱行动，重点做好困难女职工帮扶、单亲女职工家庭子女助学和女职工心理关怀等工作。                                      ２分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585"/>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1.主动融入社会矛盾纠纷大调解体系，劳动争议纠纷及时调解处理，化解率95%；及时为职工提供法律援助服务，援助率100%；                        ２分</w:t>
            </w:r>
          </w:p>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2.所在区域、行业职工劳动合同签订率不少于98%，并依法及时履行；专人负责职工信访工作，及时处理信访事项。                                  ２分</w:t>
            </w:r>
          </w:p>
        </w:tc>
        <w:tc>
          <w:tcPr>
            <w:tcW w:w="848"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871"/>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工作</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规范</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26分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1.工会组织有专人负责、有印章、有牌子、有办公场所、有职工活动阵地、有工会活动经费（工会社团法人的应有单独经费账号）、有工作台账；      </w:t>
            </w:r>
            <w:r w:rsidRPr="00F826FA">
              <w:rPr>
                <w:rFonts w:ascii="仿宋_GB2312" w:eastAsia="仿宋_GB2312" w:hAnsi="宋体" w:cs="宋体" w:hint="eastAsia"/>
                <w:color w:val="FF0000"/>
                <w:kern w:val="0"/>
                <w:sz w:val="24"/>
                <w:szCs w:val="24"/>
              </w:rPr>
              <w:t xml:space="preserve"> </w:t>
            </w:r>
            <w:r w:rsidRPr="00F826FA">
              <w:rPr>
                <w:rFonts w:ascii="仿宋_GB2312" w:eastAsia="仿宋_GB2312" w:hAnsi="宋体" w:cs="宋体" w:hint="eastAsia"/>
                <w:color w:val="282828"/>
                <w:kern w:val="0"/>
                <w:sz w:val="24"/>
                <w:szCs w:val="24"/>
              </w:rPr>
              <w:t>４分</w:t>
            </w:r>
          </w:p>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2.做好工会年报统计和信息工作，</w:t>
            </w:r>
            <w:r w:rsidRPr="00F826FA">
              <w:rPr>
                <w:rFonts w:ascii="仿宋_GB2312" w:eastAsia="仿宋_GB2312" w:hAnsi="宋体" w:cs="宋体" w:hint="eastAsia"/>
                <w:color w:val="282828"/>
                <w:kern w:val="0"/>
                <w:sz w:val="24"/>
                <w:szCs w:val="24"/>
              </w:rPr>
              <w:t>积极参与“全国工会基层组织建设工作管理系统数据库”和“全国工会统计年报数据库”建设，信息准确、管理规范。２分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６</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967"/>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w:t>
            </w:r>
            <w:r w:rsidRPr="00F826FA">
              <w:rPr>
                <w:rFonts w:ascii="仿宋_GB2312" w:eastAsia="仿宋_GB2312" w:hAnsi="宋体" w:cs="宋体" w:hint="eastAsia"/>
                <w:color w:val="282828"/>
                <w:spacing w:val="-6"/>
                <w:kern w:val="0"/>
                <w:sz w:val="24"/>
                <w:szCs w:val="24"/>
              </w:rPr>
              <w:t>本级工会建立帮扶服务中心（站、点），所辖区域内村（社区）、规模以上企业建立帮扶服务站（点）达90%以上；帮扶服务中心（站）有牌子、有场地、有人员;</w:t>
            </w:r>
            <w:r w:rsidRPr="00F826FA">
              <w:rPr>
                <w:rFonts w:ascii="仿宋_GB2312" w:eastAsia="仿宋_GB2312" w:hAnsi="宋体" w:cs="宋体" w:hint="eastAsia"/>
                <w:color w:val="282828"/>
                <w:kern w:val="0"/>
                <w:sz w:val="24"/>
                <w:szCs w:val="24"/>
              </w:rPr>
              <w:t>２分</w:t>
            </w:r>
            <w:r w:rsidRPr="00F826FA">
              <w:rPr>
                <w:rFonts w:ascii="仿宋_GB2312" w:eastAsia="仿宋_GB2312" w:hAnsi="宋体" w:cs="宋体" w:hint="eastAsia"/>
                <w:color w:val="282828"/>
                <w:spacing w:val="-6"/>
                <w:kern w:val="0"/>
                <w:sz w:val="24"/>
                <w:szCs w:val="24"/>
              </w:rPr>
              <w:t xml:space="preserve"> </w:t>
            </w:r>
          </w:p>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2.建立工作流程、救助办法、帮扶标准等工作制度，并上墙公示;对辖区内困难职工的基本情况、</w:t>
            </w:r>
            <w:proofErr w:type="gramStart"/>
            <w:r w:rsidRPr="00F826FA">
              <w:rPr>
                <w:rFonts w:ascii="仿宋_GB2312" w:eastAsia="仿宋_GB2312" w:hAnsi="宋体" w:cs="宋体" w:hint="eastAsia"/>
                <w:color w:val="282828"/>
                <w:kern w:val="0"/>
                <w:sz w:val="24"/>
                <w:szCs w:val="24"/>
              </w:rPr>
              <w:t>致困原因</w:t>
            </w:r>
            <w:proofErr w:type="gramEnd"/>
            <w:r w:rsidRPr="00F826FA">
              <w:rPr>
                <w:rFonts w:ascii="仿宋_GB2312" w:eastAsia="仿宋_GB2312" w:hAnsi="宋体" w:cs="宋体" w:hint="eastAsia"/>
                <w:color w:val="282828"/>
                <w:kern w:val="0"/>
                <w:sz w:val="24"/>
                <w:szCs w:val="24"/>
              </w:rPr>
              <w:t>、求助需求、帮扶情况及跟踪服务逐一登记建档；２分</w:t>
            </w:r>
          </w:p>
          <w:p w:rsidR="00F826FA" w:rsidRPr="00F826FA" w:rsidRDefault="00F826FA" w:rsidP="00F826FA">
            <w:pPr>
              <w:widowControl/>
              <w:spacing w:line="30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lastRenderedPageBreak/>
              <w:t>3.采取行政划拨、社会捐赠、企业赞助、工会经费拨入等方式筹集帮扶服务资金和工作经费，按规定、科学合理使用帮扶资金。                      １分</w:t>
            </w:r>
          </w:p>
        </w:tc>
        <w:tc>
          <w:tcPr>
            <w:tcW w:w="848"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lastRenderedPageBreak/>
              <w:t>５</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292"/>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1.积极开展企事业工会劳动保护工作规范化建设,辖区生产型规模以上企事业单位劳动保护工作合格工会创建率达60 %；                            ２分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2.建立劳动法律法规宣传教育制度、工会劳动法律监督制度、劳资双方沟通协商、重大劳动争议纠纷上报、职工法律援助、职工信访接待处理制度；</w:t>
            </w:r>
            <w:r w:rsidR="007F02C5">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2分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3.每年至少组织一至两次普法宣传教育活动；经常性开展劳动法律监督活动，区域、行业性监督检查活动每年不少于2次。                           １分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5</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7F02C5">
        <w:trPr>
          <w:trHeight w:val="1239"/>
          <w:jc w:val="center"/>
        </w:trPr>
        <w:tc>
          <w:tcPr>
            <w:tcW w:w="78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hideMark/>
          </w:tcPr>
          <w:p w:rsidR="00F826FA" w:rsidRPr="00F826FA" w:rsidRDefault="00F826FA" w:rsidP="007F02C5">
            <w:pPr>
              <w:widowControl/>
              <w:jc w:val="left"/>
              <w:rPr>
                <w:rFonts w:ascii="宋体" w:hAnsi="宋体" w:cs="宋体"/>
                <w:color w:val="282828"/>
                <w:kern w:val="0"/>
                <w:sz w:val="24"/>
                <w:szCs w:val="24"/>
              </w:rPr>
            </w:pPr>
            <w:r w:rsidRPr="00F826FA">
              <w:rPr>
                <w:rFonts w:ascii="Times New Roman" w:eastAsia="仿宋_GB2312" w:hAnsi="Times New Roman"/>
                <w:color w:val="282828"/>
                <w:kern w:val="0"/>
                <w:sz w:val="24"/>
                <w:szCs w:val="24"/>
              </w:rPr>
              <w:t>1.</w:t>
            </w:r>
            <w:r w:rsidRPr="00F826FA">
              <w:rPr>
                <w:rFonts w:ascii="仿宋_GB2312" w:eastAsia="仿宋_GB2312" w:hAnsi="宋体" w:cs="宋体" w:hint="eastAsia"/>
                <w:color w:val="282828"/>
                <w:kern w:val="0"/>
                <w:sz w:val="24"/>
                <w:szCs w:val="24"/>
              </w:rPr>
              <w:t>有一定的活动经费来源，经费管理规范、使用合理、手续齐备；</w:t>
            </w:r>
            <w:r w:rsidR="007F02C5">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２分</w:t>
            </w:r>
          </w:p>
          <w:p w:rsidR="00F826FA" w:rsidRPr="00F826FA" w:rsidRDefault="00F826FA" w:rsidP="007F02C5">
            <w:pPr>
              <w:widowControl/>
              <w:jc w:val="left"/>
              <w:rPr>
                <w:rFonts w:ascii="宋体" w:hAnsi="宋体" w:cs="宋体" w:hint="eastAsia"/>
                <w:color w:val="282828"/>
                <w:kern w:val="0"/>
                <w:sz w:val="24"/>
                <w:szCs w:val="24"/>
              </w:rPr>
            </w:pPr>
            <w:r w:rsidRPr="00F826FA">
              <w:rPr>
                <w:rFonts w:ascii="仿宋_GB2312" w:eastAsia="仿宋_GB2312" w:hAnsi="宋体" w:cs="宋体" w:hint="eastAsia"/>
                <w:color w:val="282828"/>
                <w:kern w:val="0"/>
                <w:sz w:val="24"/>
                <w:szCs w:val="24"/>
              </w:rPr>
              <w:t>2.独立开设银行账户，做到独立核算独立管理；</w:t>
            </w:r>
            <w:r w:rsidR="007F02C5" w:rsidRPr="00F826FA">
              <w:rPr>
                <w:rFonts w:ascii="仿宋_GB2312" w:eastAsia="仿宋_GB2312" w:hAnsi="宋体" w:cs="宋体" w:hint="eastAsia"/>
                <w:color w:val="282828"/>
                <w:kern w:val="0"/>
                <w:sz w:val="24"/>
                <w:szCs w:val="24"/>
              </w:rPr>
              <w:t>２分</w:t>
            </w:r>
          </w:p>
          <w:p w:rsidR="00F826FA" w:rsidRPr="00F826FA" w:rsidRDefault="00F826FA" w:rsidP="007F02C5">
            <w:pPr>
              <w:widowControl/>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3.定期组织所属基层财务活动，一年不少于两次。２分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６</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05"/>
          <w:jc w:val="center"/>
        </w:trPr>
        <w:tc>
          <w:tcPr>
            <w:tcW w:w="785" w:type="dxa"/>
            <w:vMerge/>
            <w:tcBorders>
              <w:top w:val="single" w:sz="2" w:space="0" w:color="000000"/>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1.每年审查审计本级及下一级工会经费收支及资产管理情况；                                ２分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2.每年按规定报告经审工作；            １分</w:t>
            </w:r>
          </w:p>
          <w:p w:rsidR="00F826FA" w:rsidRPr="00F826FA" w:rsidRDefault="00F826FA" w:rsidP="00F826FA">
            <w:pPr>
              <w:widowControl/>
              <w:ind w:leftChars="228" w:left="4559" w:hangingChars="1700" w:hanging="40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3.每年检查指导下一级工会经审工作。    １分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1545"/>
          <w:jc w:val="center"/>
        </w:trPr>
        <w:tc>
          <w:tcPr>
            <w:tcW w:w="785" w:type="dxa"/>
            <w:vMerge w:val="restart"/>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作用</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明显</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23分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2619E4">
            <w:pPr>
              <w:widowControl/>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1.广泛开展职工素质提升活动，职工教育培训有载体，职工文化体育工作有计划、有队伍、有活动；所属百人以上企业普遍建立职工书屋，每年组织文体活动不少于两项；                                ３分</w:t>
            </w:r>
          </w:p>
          <w:p w:rsidR="00F826FA" w:rsidRPr="00F826FA" w:rsidRDefault="00F826FA" w:rsidP="007F02C5">
            <w:pPr>
              <w:widowControl/>
              <w:ind w:leftChars="20" w:left="42"/>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2.深入开展“争当文明职工”等精神文明创建活动；</w:t>
            </w:r>
          </w:p>
          <w:p w:rsidR="00F826FA" w:rsidRPr="00F826FA" w:rsidRDefault="00F826FA" w:rsidP="00F826FA">
            <w:pPr>
              <w:widowControl/>
              <w:ind w:leftChars="2400" w:left="5266" w:hangingChars="94" w:hanging="226"/>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２分</w:t>
            </w:r>
          </w:p>
          <w:p w:rsidR="00F826FA" w:rsidRPr="00F826FA" w:rsidRDefault="00F826FA" w:rsidP="007F02C5">
            <w:pPr>
              <w:widowControl/>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3.重视工会新闻宣传工作，有典型、有阵地、有影响。                                      ３分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８</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345"/>
          <w:jc w:val="center"/>
        </w:trPr>
        <w:tc>
          <w:tcPr>
            <w:tcW w:w="785" w:type="dxa"/>
            <w:vMerge/>
            <w:tcBorders>
              <w:top w:val="single" w:sz="4" w:space="0" w:color="auto"/>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2619E4">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1.深入开展女职工“双争”（争当五一巾帼标兵、争创五一巾帼标兵岗）活动，女职工参与率达80%以上；</w:t>
            </w:r>
            <w:r w:rsidR="002619E4">
              <w:rPr>
                <w:rFonts w:ascii="宋体" w:hAnsi="宋体" w:cs="宋体" w:hint="eastAsia"/>
                <w:color w:val="282828"/>
                <w:kern w:val="0"/>
                <w:sz w:val="24"/>
                <w:szCs w:val="24"/>
              </w:rPr>
              <w:t xml:space="preserve"> </w:t>
            </w:r>
            <w:r w:rsidR="002619E4">
              <w:rPr>
                <w:rFonts w:ascii="宋体"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１分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2.大力实施女职工素质提升工程，本地区女职工和女职工干部教育培训率分别达60%和90%。　   １分</w:t>
            </w:r>
          </w:p>
        </w:tc>
        <w:tc>
          <w:tcPr>
            <w:tcW w:w="848"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２</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4" w:space="0" w:color="auto"/>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660"/>
          <w:jc w:val="center"/>
        </w:trPr>
        <w:tc>
          <w:tcPr>
            <w:tcW w:w="785" w:type="dxa"/>
            <w:vMerge/>
            <w:tcBorders>
              <w:top w:val="single" w:sz="4" w:space="0" w:color="auto"/>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1.服务经济发展作用明显，结合本地本行业特点制定劳动竞赛活动规划。对基层工会开展竞赛活动分类指导、量化考核。注重竞赛活动的宣传，增强吸引力、凝聚力；                                    ３分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lastRenderedPageBreak/>
              <w:t>2.弘扬劳模精神，宣传劳模事迹，发挥劳模作用。做好劳模管理服务工作，建立劳模档案，实行动态管理服务。定期走访慰问劳模，及时帮扶困难劳模；３分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3.职工科技创新活动有方案、有举措、有创新，加强分类指导，落实工作责任，严格量化考核，在促进职工岗位成才、岗位创新上成效显著。          ３分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lastRenderedPageBreak/>
              <w:t>９</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589"/>
          <w:jc w:val="center"/>
        </w:trPr>
        <w:tc>
          <w:tcPr>
            <w:tcW w:w="785" w:type="dxa"/>
            <w:vMerge/>
            <w:tcBorders>
              <w:top w:val="single" w:sz="4" w:space="0" w:color="auto"/>
              <w:left w:val="single" w:sz="2" w:space="0" w:color="000000"/>
              <w:bottom w:val="single" w:sz="2" w:space="0" w:color="000000"/>
              <w:right w:val="single" w:sz="2" w:space="0" w:color="000000"/>
            </w:tcBorders>
            <w:vAlign w:val="center"/>
            <w:hideMark/>
          </w:tcPr>
          <w:p w:rsidR="00F826FA" w:rsidRPr="00F826FA" w:rsidRDefault="00F826FA" w:rsidP="00F826FA">
            <w:pPr>
              <w:widowControl/>
              <w:jc w:val="left"/>
              <w:rPr>
                <w:rFonts w:ascii="宋体" w:hAnsi="宋体" w:cs="宋体"/>
                <w:color w:val="282828"/>
                <w:kern w:val="0"/>
                <w:sz w:val="24"/>
                <w:szCs w:val="24"/>
              </w:rPr>
            </w:pP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1.工会与同级政府（部门）建立联席会议制度，每年至少开会一次，解决涉及职工利益和工会工作的实际问题；                                    ２分</w:t>
            </w:r>
          </w:p>
          <w:p w:rsidR="00F826FA" w:rsidRPr="00F826FA" w:rsidRDefault="00F826FA" w:rsidP="00F826FA">
            <w:pPr>
              <w:widowControl/>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2.建立健全党工共建机制，所属非公企业开展“三公开四统筹”活动覆盖面达85%；所属基层工会干部上岗培训率达85%。                             ２</w:t>
            </w:r>
            <w:r w:rsidRPr="00F826FA">
              <w:rPr>
                <w:rFonts w:ascii="宋体" w:hAnsi="宋体" w:cs="宋体" w:hint="eastAsia"/>
                <w:color w:val="282828"/>
                <w:kern w:val="0"/>
                <w:sz w:val="24"/>
                <w:szCs w:val="24"/>
              </w:rPr>
              <w:t>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2915"/>
          <w:jc w:val="center"/>
        </w:trPr>
        <w:tc>
          <w:tcPr>
            <w:tcW w:w="78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职工</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信赖</w:t>
            </w:r>
          </w:p>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10分</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6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1.建立会员评家、会务公开、会员代表常任制等制度，所属独立基层工会建立会员评</w:t>
            </w:r>
            <w:proofErr w:type="gramStart"/>
            <w:r w:rsidRPr="00F826FA">
              <w:rPr>
                <w:rFonts w:ascii="仿宋_GB2312" w:eastAsia="仿宋_GB2312" w:hAnsi="宋体" w:cs="宋体" w:hint="eastAsia"/>
                <w:color w:val="282828"/>
                <w:kern w:val="0"/>
                <w:sz w:val="24"/>
                <w:szCs w:val="24"/>
              </w:rPr>
              <w:t>家机制面</w:t>
            </w:r>
            <w:proofErr w:type="gramEnd"/>
            <w:r w:rsidRPr="00F826FA">
              <w:rPr>
                <w:rFonts w:ascii="仿宋_GB2312" w:eastAsia="仿宋_GB2312" w:hAnsi="宋体" w:cs="宋体" w:hint="eastAsia"/>
                <w:color w:val="282828"/>
                <w:kern w:val="0"/>
                <w:sz w:val="24"/>
                <w:szCs w:val="24"/>
              </w:rPr>
              <w:t xml:space="preserve">（动态）达90%，有效落实职工会员的“知情、参与、选举、监督”等权利；                       </w:t>
            </w:r>
            <w:r w:rsidR="002619E4">
              <w:rPr>
                <w:rFonts w:ascii="仿宋_GB2312" w:eastAsia="仿宋_GB2312" w:hAnsi="宋体" w:cs="宋体" w:hint="eastAsia"/>
                <w:color w:val="282828"/>
                <w:kern w:val="0"/>
                <w:sz w:val="24"/>
                <w:szCs w:val="24"/>
              </w:rPr>
              <w:t xml:space="preserve">         </w:t>
            </w:r>
            <w:r w:rsidRPr="00F826FA">
              <w:rPr>
                <w:rFonts w:ascii="仿宋_GB2312" w:eastAsia="仿宋_GB2312" w:hAnsi="宋体" w:cs="宋体" w:hint="eastAsia"/>
                <w:color w:val="282828"/>
                <w:kern w:val="0"/>
                <w:sz w:val="24"/>
                <w:szCs w:val="24"/>
              </w:rPr>
              <w:t>４分</w:t>
            </w:r>
          </w:p>
          <w:p w:rsidR="00F826FA" w:rsidRPr="00F826FA" w:rsidRDefault="00F826FA" w:rsidP="00F826FA">
            <w:pPr>
              <w:widowControl/>
              <w:spacing w:line="36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2.所属基层工会主席对本级工会工作民主测评满意率达85％；                                ３分</w:t>
            </w:r>
          </w:p>
          <w:p w:rsidR="00F826FA" w:rsidRPr="00F826FA" w:rsidRDefault="00F826FA" w:rsidP="00F826FA">
            <w:pPr>
              <w:widowControl/>
              <w:spacing w:line="36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3.随机抽取所属企事业单位职工会员对所在基层工会的工作评价平均满意率达85％。            ３分</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10</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trHeight w:val="537"/>
          <w:jc w:val="center"/>
        </w:trPr>
        <w:tc>
          <w:tcPr>
            <w:tcW w:w="78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合计</w:t>
            </w:r>
          </w:p>
        </w:tc>
        <w:tc>
          <w:tcPr>
            <w:tcW w:w="58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spacing w:line="36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w:t>
            </w:r>
          </w:p>
        </w:tc>
        <w:tc>
          <w:tcPr>
            <w:tcW w:w="848"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center"/>
              <w:rPr>
                <w:rFonts w:ascii="宋体" w:hAnsi="宋体" w:cs="宋体"/>
                <w:color w:val="282828"/>
                <w:kern w:val="0"/>
                <w:sz w:val="24"/>
                <w:szCs w:val="24"/>
              </w:rPr>
            </w:pPr>
            <w:r w:rsidRPr="00F826FA">
              <w:rPr>
                <w:rFonts w:ascii="宋体" w:hAnsi="宋体" w:cs="宋体" w:hint="eastAsia"/>
                <w:color w:val="000000"/>
                <w:kern w:val="0"/>
                <w:sz w:val="24"/>
                <w:szCs w:val="24"/>
              </w:rPr>
              <w:t>100</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bottom w:w="15" w:type="dxa"/>
              <w:right w:w="15" w:type="dxa"/>
            </w:tcMar>
            <w:vAlign w:val="center"/>
            <w:hideMark/>
          </w:tcPr>
          <w:p w:rsidR="00F826FA" w:rsidRPr="00F826FA" w:rsidRDefault="00F826FA" w:rsidP="00F826FA">
            <w:pPr>
              <w:widowControl/>
              <w:jc w:val="left"/>
              <w:rPr>
                <w:rFonts w:ascii="宋体" w:hAnsi="宋体" w:cs="宋体"/>
                <w:color w:val="282828"/>
                <w:kern w:val="0"/>
                <w:sz w:val="24"/>
                <w:szCs w:val="24"/>
              </w:rPr>
            </w:pPr>
            <w:r w:rsidRPr="00F826FA">
              <w:rPr>
                <w:rFonts w:ascii="宋体" w:hAnsi="宋体" w:cs="宋体" w:hint="eastAsia"/>
                <w:color w:val="000000"/>
                <w:kern w:val="0"/>
                <w:sz w:val="24"/>
                <w:szCs w:val="24"/>
              </w:rPr>
              <w:t> </w:t>
            </w:r>
          </w:p>
        </w:tc>
      </w:tr>
    </w:tbl>
    <w:p w:rsidR="00F826FA" w:rsidRPr="00F826FA" w:rsidRDefault="00F826FA" w:rsidP="00F826FA">
      <w:pPr>
        <w:widowControl/>
        <w:spacing w:line="240" w:lineRule="exact"/>
        <w:ind w:firstLine="646"/>
        <w:jc w:val="left"/>
        <w:rPr>
          <w:rFonts w:ascii="宋体" w:hAnsi="宋体" w:cs="宋体"/>
          <w:color w:val="282828"/>
          <w:kern w:val="0"/>
          <w:sz w:val="24"/>
          <w:szCs w:val="24"/>
        </w:rPr>
      </w:pPr>
      <w:r w:rsidRPr="00F826FA">
        <w:rPr>
          <w:rFonts w:ascii="黑体" w:eastAsia="黑体" w:hAnsi="Times New Roman" w:hint="eastAsia"/>
          <w:b/>
          <w:bCs/>
          <w:color w:val="282828"/>
          <w:sz w:val="24"/>
          <w:szCs w:val="24"/>
        </w:rPr>
        <w:t> </w:t>
      </w:r>
    </w:p>
    <w:p w:rsidR="00F826FA" w:rsidRPr="00F826FA" w:rsidRDefault="00F826FA" w:rsidP="002619E4">
      <w:pPr>
        <w:widowControl/>
        <w:spacing w:line="340" w:lineRule="exact"/>
        <w:ind w:firstLineChars="200" w:firstLine="482"/>
        <w:rPr>
          <w:rFonts w:ascii="宋体" w:hAnsi="宋体" w:cs="宋体" w:hint="eastAsia"/>
          <w:color w:val="282828"/>
          <w:kern w:val="0"/>
          <w:sz w:val="24"/>
          <w:szCs w:val="24"/>
        </w:rPr>
      </w:pPr>
      <w:r w:rsidRPr="00F826FA">
        <w:rPr>
          <w:rFonts w:ascii="黑体" w:eastAsia="黑体" w:hAnsi="Times New Roman" w:hint="eastAsia"/>
          <w:b/>
          <w:color w:val="282828"/>
          <w:sz w:val="24"/>
          <w:szCs w:val="24"/>
        </w:rPr>
        <w:t>注：</w:t>
      </w:r>
      <w:r w:rsidRPr="00F826FA">
        <w:rPr>
          <w:rFonts w:ascii="仿宋_GB2312" w:eastAsia="仿宋_GB2312" w:hAnsi="Times New Roman" w:hint="eastAsia"/>
          <w:b/>
          <w:color w:val="282828"/>
          <w:sz w:val="24"/>
          <w:szCs w:val="24"/>
        </w:rPr>
        <w:t>本表基层以上县以下中间层次区域、行业工会考核对象主要包括：</w:t>
      </w:r>
      <w:r w:rsidRPr="00F826FA">
        <w:rPr>
          <w:rFonts w:ascii="仿宋_GB2312" w:eastAsia="仿宋_GB2312" w:hAnsi="Times New Roman" w:hint="eastAsia"/>
          <w:color w:val="282828"/>
          <w:sz w:val="24"/>
          <w:szCs w:val="24"/>
        </w:rPr>
        <w:t>1.省级以上开发园区工会；2.省级以上开发园区内二级功能区、片区基层工会联合会；3.高校科技园、特色产业园工会联合会；4.乡镇（街道）工会；5.乡镇（街道）内工业集中区工会联合会；</w:t>
      </w:r>
      <w:r w:rsidRPr="00F826FA">
        <w:rPr>
          <w:rFonts w:ascii="仿宋_GB2312" w:eastAsia="仿宋_GB2312" w:hAnsi="Times New Roman" w:hint="eastAsia"/>
          <w:color w:val="000000"/>
          <w:kern w:val="0"/>
          <w:sz w:val="24"/>
          <w:szCs w:val="24"/>
        </w:rPr>
        <w:t>6.</w:t>
      </w:r>
      <w:r w:rsidRPr="00F826FA">
        <w:rPr>
          <w:rFonts w:ascii="仿宋_GB2312" w:eastAsia="仿宋_GB2312" w:hAnsi="Times New Roman" w:hint="eastAsia"/>
          <w:color w:val="282828"/>
          <w:sz w:val="24"/>
          <w:szCs w:val="24"/>
        </w:rPr>
        <w:t>村、社区工会联合会；7.楼宇、市场、商场、特色街区等基层工会联合会；8.县（市、区）以下行业工会联合会；9.其他中间层次工会组织。</w:t>
      </w:r>
    </w:p>
    <w:p w:rsidR="00F826FA" w:rsidRPr="00F826FA" w:rsidRDefault="00F826FA" w:rsidP="002619E4">
      <w:pPr>
        <w:widowControl/>
        <w:snapToGrid w:val="0"/>
        <w:spacing w:line="340" w:lineRule="exact"/>
        <w:ind w:firstLineChars="200" w:firstLine="482"/>
        <w:rPr>
          <w:rFonts w:ascii="宋体" w:hAnsi="宋体" w:cs="宋体" w:hint="eastAsia"/>
          <w:color w:val="282828"/>
          <w:kern w:val="0"/>
          <w:sz w:val="24"/>
          <w:szCs w:val="24"/>
        </w:rPr>
      </w:pPr>
      <w:r w:rsidRPr="00F826FA">
        <w:rPr>
          <w:rFonts w:ascii="仿宋_GB2312" w:eastAsia="仿宋_GB2312" w:hAnsi="宋体" w:cs="宋体" w:hint="eastAsia"/>
          <w:b/>
          <w:bCs/>
          <w:color w:val="282828"/>
          <w:kern w:val="0"/>
          <w:sz w:val="24"/>
          <w:szCs w:val="24"/>
        </w:rPr>
        <w:t>分类考核依据：</w:t>
      </w:r>
      <w:r w:rsidRPr="00F826FA">
        <w:rPr>
          <w:rFonts w:ascii="仿宋_GB2312" w:eastAsia="仿宋_GB2312" w:hAnsi="宋体" w:cs="宋体" w:hint="eastAsia"/>
          <w:color w:val="282828"/>
          <w:kern w:val="0"/>
          <w:sz w:val="24"/>
          <w:szCs w:val="24"/>
        </w:rPr>
        <w:t>《中华人民共和国工会法》、《中国工会章程》、国务院《女职工劳动保护特别规定》、江苏省“</w:t>
      </w:r>
      <w:proofErr w:type="gramStart"/>
      <w:r w:rsidRPr="00F826FA">
        <w:rPr>
          <w:rFonts w:ascii="仿宋_GB2312" w:eastAsia="仿宋_GB2312" w:hAnsi="宋体" w:cs="宋体" w:hint="eastAsia"/>
          <w:color w:val="282828"/>
          <w:kern w:val="0"/>
          <w:sz w:val="24"/>
          <w:szCs w:val="24"/>
        </w:rPr>
        <w:t>一办法七条例</w:t>
      </w:r>
      <w:proofErr w:type="gramEnd"/>
      <w:r w:rsidRPr="00F826FA">
        <w:rPr>
          <w:rFonts w:ascii="仿宋_GB2312" w:eastAsia="仿宋_GB2312" w:hAnsi="宋体" w:cs="宋体" w:hint="eastAsia"/>
          <w:color w:val="282828"/>
          <w:kern w:val="0"/>
          <w:sz w:val="24"/>
          <w:szCs w:val="24"/>
        </w:rPr>
        <w:t>”、全国总工会《工会女职工委员会工作条例》、《关于进一步加强开发区、工业园区工会工作的意见》（</w:t>
      </w:r>
      <w:proofErr w:type="gramStart"/>
      <w:r w:rsidRPr="00F826FA">
        <w:rPr>
          <w:rFonts w:ascii="仿宋_GB2312" w:eastAsia="仿宋_GB2312" w:hAnsi="宋体" w:cs="宋体" w:hint="eastAsia"/>
          <w:color w:val="282828"/>
          <w:kern w:val="0"/>
          <w:sz w:val="24"/>
          <w:szCs w:val="24"/>
        </w:rPr>
        <w:t>总工发</w:t>
      </w:r>
      <w:proofErr w:type="gramEnd"/>
      <w:r w:rsidRPr="00F826FA">
        <w:rPr>
          <w:rFonts w:ascii="仿宋_GB2312" w:eastAsia="仿宋_GB2312" w:hAnsi="宋体" w:cs="宋体" w:hint="eastAsia"/>
          <w:color w:val="282828"/>
          <w:kern w:val="0"/>
          <w:sz w:val="24"/>
          <w:szCs w:val="24"/>
        </w:rPr>
        <w:t>[2011]55号）、《关于加强乡镇（街道）工会规范化建设的意见》（</w:t>
      </w:r>
      <w:proofErr w:type="gramStart"/>
      <w:r w:rsidRPr="00F826FA">
        <w:rPr>
          <w:rFonts w:ascii="仿宋_GB2312" w:eastAsia="仿宋_GB2312" w:hAnsi="宋体" w:cs="宋体" w:hint="eastAsia"/>
          <w:color w:val="282828"/>
          <w:kern w:val="0"/>
          <w:sz w:val="24"/>
          <w:szCs w:val="24"/>
        </w:rPr>
        <w:t>总工发</w:t>
      </w:r>
      <w:proofErr w:type="gramEnd"/>
      <w:r w:rsidRPr="00F826FA">
        <w:rPr>
          <w:rFonts w:ascii="仿宋_GB2312" w:eastAsia="仿宋_GB2312" w:hAnsi="宋体" w:cs="宋体" w:hint="eastAsia"/>
          <w:color w:val="282828"/>
          <w:kern w:val="0"/>
          <w:sz w:val="24"/>
          <w:szCs w:val="24"/>
        </w:rPr>
        <w:t>[2005]53号）、《关于加强小企业工会联合会建设的意见》（</w:t>
      </w:r>
      <w:proofErr w:type="gramStart"/>
      <w:r w:rsidRPr="00F826FA">
        <w:rPr>
          <w:rFonts w:ascii="仿宋_GB2312" w:eastAsia="仿宋_GB2312" w:hAnsi="宋体" w:cs="宋体" w:hint="eastAsia"/>
          <w:color w:val="282828"/>
          <w:kern w:val="0"/>
          <w:sz w:val="24"/>
          <w:szCs w:val="24"/>
        </w:rPr>
        <w:t>总工发</w:t>
      </w:r>
      <w:proofErr w:type="gramEnd"/>
      <w:r w:rsidRPr="00F826FA">
        <w:rPr>
          <w:rFonts w:ascii="仿宋_GB2312" w:eastAsia="仿宋_GB2312" w:hAnsi="宋体" w:cs="宋体" w:hint="eastAsia"/>
          <w:color w:val="282828"/>
          <w:kern w:val="0"/>
          <w:sz w:val="24"/>
          <w:szCs w:val="24"/>
        </w:rPr>
        <w:t>[2009]46号）、中共江苏省委《关于进一步加强新时期工会工作的意见》（苏发[2005]30号）、省委办公厅《关于加强和改进新形势下工会工作的若干意见》(</w:t>
      </w:r>
      <w:proofErr w:type="gramStart"/>
      <w:r w:rsidRPr="00F826FA">
        <w:rPr>
          <w:rFonts w:ascii="仿宋_GB2312" w:eastAsia="仿宋_GB2312" w:hAnsi="宋体" w:cs="宋体" w:hint="eastAsia"/>
          <w:color w:val="282828"/>
          <w:kern w:val="0"/>
          <w:sz w:val="24"/>
          <w:szCs w:val="24"/>
        </w:rPr>
        <w:t>苏办发</w:t>
      </w:r>
      <w:proofErr w:type="gramEnd"/>
      <w:r w:rsidRPr="00F826FA">
        <w:rPr>
          <w:rFonts w:ascii="仿宋_GB2312" w:eastAsia="仿宋_GB2312" w:hAnsi="宋体" w:cs="宋体" w:hint="eastAsia"/>
          <w:color w:val="282828"/>
          <w:kern w:val="0"/>
          <w:sz w:val="24"/>
          <w:szCs w:val="24"/>
        </w:rPr>
        <w:t>[2009]37号</w:t>
      </w:r>
      <w:r w:rsidRPr="00F826FA">
        <w:rPr>
          <w:rFonts w:ascii="仿宋_GB2312" w:eastAsia="仿宋_GB2312" w:hAnsi="宋体" w:cs="宋体" w:hint="eastAsia"/>
          <w:bCs/>
          <w:color w:val="282828"/>
          <w:kern w:val="0"/>
          <w:sz w:val="24"/>
          <w:szCs w:val="24"/>
        </w:rPr>
        <w:t>)、</w:t>
      </w:r>
      <w:r w:rsidRPr="00F826FA">
        <w:rPr>
          <w:rFonts w:ascii="仿宋_GB2312" w:eastAsia="仿宋_GB2312" w:hAnsi="宋体" w:cs="宋体" w:hint="eastAsia"/>
          <w:color w:val="282828"/>
          <w:kern w:val="0"/>
          <w:sz w:val="24"/>
          <w:szCs w:val="24"/>
        </w:rPr>
        <w:t>江苏省总工会《加强县以下行业工会建设暂行办法》（苏工组[2009]45号）</w:t>
      </w:r>
      <w:r w:rsidRPr="00F826FA">
        <w:rPr>
          <w:rFonts w:ascii="仿宋_GB2312" w:eastAsia="仿宋_GB2312" w:hAnsi="宋体" w:cs="宋体" w:hint="eastAsia"/>
          <w:bCs/>
          <w:color w:val="282828"/>
          <w:kern w:val="0"/>
          <w:sz w:val="24"/>
          <w:szCs w:val="24"/>
        </w:rPr>
        <w:t>等文件。</w:t>
      </w:r>
    </w:p>
    <w:p w:rsidR="00F826FA" w:rsidRPr="00F826FA" w:rsidRDefault="00F826FA" w:rsidP="002619E4">
      <w:pPr>
        <w:widowControl/>
        <w:snapToGrid w:val="0"/>
        <w:spacing w:line="520" w:lineRule="exact"/>
        <w:ind w:firstLineChars="200" w:firstLine="480"/>
        <w:jc w:val="left"/>
        <w:rPr>
          <w:rFonts w:ascii="宋体" w:hAnsi="宋体" w:cs="宋体"/>
          <w:color w:val="282828"/>
          <w:kern w:val="0"/>
          <w:sz w:val="24"/>
          <w:szCs w:val="24"/>
        </w:rPr>
      </w:pPr>
      <w:r w:rsidRPr="00F826FA">
        <w:rPr>
          <w:rFonts w:ascii="仿宋_GB2312" w:eastAsia="仿宋_GB2312" w:hAnsi="宋体" w:cs="宋体" w:hint="eastAsia"/>
          <w:bCs/>
          <w:color w:val="282828"/>
          <w:kern w:val="0"/>
          <w:sz w:val="24"/>
          <w:szCs w:val="24"/>
        </w:rPr>
        <w:t> </w:t>
      </w:r>
      <w:r w:rsidRPr="00F826FA">
        <w:rPr>
          <w:rFonts w:ascii="宋体" w:hAnsi="宋体" w:cs="宋体" w:hint="eastAsia"/>
          <w:color w:val="000000"/>
          <w:kern w:val="0"/>
          <w:sz w:val="24"/>
          <w:szCs w:val="24"/>
        </w:rPr>
        <w:br w:type="page"/>
      </w:r>
    </w:p>
    <w:p w:rsidR="00F826FA" w:rsidRPr="00F826FA" w:rsidRDefault="00F826FA" w:rsidP="00F826FA">
      <w:pPr>
        <w:widowControl/>
        <w:spacing w:line="550" w:lineRule="exact"/>
        <w:jc w:val="left"/>
        <w:rPr>
          <w:rFonts w:ascii="宋体" w:hAnsi="宋体" w:cs="宋体" w:hint="eastAsia"/>
          <w:color w:val="282828"/>
          <w:kern w:val="0"/>
          <w:sz w:val="24"/>
          <w:szCs w:val="24"/>
        </w:rPr>
      </w:pPr>
      <w:r w:rsidRPr="00F826FA">
        <w:rPr>
          <w:rFonts w:ascii="黑体" w:eastAsia="黑体" w:hAnsi="宋体" w:cs="宋体" w:hint="eastAsia"/>
          <w:color w:val="000000"/>
          <w:kern w:val="0"/>
          <w:sz w:val="32"/>
          <w:szCs w:val="32"/>
        </w:rPr>
        <w:lastRenderedPageBreak/>
        <w:t>附件3</w:t>
      </w:r>
    </w:p>
    <w:p w:rsidR="00F826FA" w:rsidRPr="002619E4" w:rsidRDefault="00F826FA" w:rsidP="002619E4">
      <w:pPr>
        <w:widowControl/>
        <w:spacing w:beforeLines="50" w:before="156" w:afterLines="50" w:after="156" w:line="500" w:lineRule="exact"/>
        <w:jc w:val="center"/>
        <w:rPr>
          <w:rFonts w:ascii="方正小标宋_GBK" w:eastAsia="方正小标宋_GBK" w:hAnsi="宋体" w:cs="宋体" w:hint="eastAsia"/>
          <w:color w:val="282828"/>
          <w:kern w:val="0"/>
          <w:sz w:val="24"/>
          <w:szCs w:val="24"/>
        </w:rPr>
      </w:pPr>
      <w:r w:rsidRPr="002619E4">
        <w:rPr>
          <w:rFonts w:ascii="方正小标宋_GBK" w:eastAsia="方正小标宋_GBK" w:hAnsi="宋体" w:cs="宋体" w:hint="eastAsia"/>
          <w:color w:val="000000"/>
          <w:kern w:val="0"/>
          <w:sz w:val="36"/>
          <w:szCs w:val="36"/>
        </w:rPr>
        <w:t>江苏省模范职工之家（县、市、区总工会）</w:t>
      </w:r>
    </w:p>
    <w:p w:rsidR="00F826FA" w:rsidRPr="002619E4" w:rsidRDefault="00F826FA" w:rsidP="002619E4">
      <w:pPr>
        <w:widowControl/>
        <w:spacing w:beforeLines="50" w:before="156" w:afterLines="50" w:after="156" w:line="500" w:lineRule="exact"/>
        <w:jc w:val="center"/>
        <w:rPr>
          <w:rFonts w:ascii="方正小标宋_GBK" w:eastAsia="方正小标宋_GBK" w:hAnsi="宋体" w:cs="宋体" w:hint="eastAsia"/>
          <w:color w:val="282828"/>
          <w:kern w:val="0"/>
          <w:sz w:val="24"/>
          <w:szCs w:val="24"/>
        </w:rPr>
      </w:pPr>
      <w:r w:rsidRPr="002619E4">
        <w:rPr>
          <w:rFonts w:ascii="方正小标宋_GBK" w:eastAsia="方正小标宋_GBK" w:hAnsi="宋体" w:cs="宋体" w:hint="eastAsia"/>
          <w:color w:val="000000"/>
          <w:kern w:val="0"/>
          <w:sz w:val="36"/>
          <w:szCs w:val="36"/>
        </w:rPr>
        <w:t>考核验收细则（试行）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5"/>
        <w:gridCol w:w="5860"/>
        <w:gridCol w:w="860"/>
        <w:gridCol w:w="860"/>
        <w:gridCol w:w="861"/>
      </w:tblGrid>
      <w:tr w:rsidR="00F826FA" w:rsidRPr="00F826FA" w:rsidTr="00F826FA">
        <w:trPr>
          <w:cantSplit/>
          <w:trHeight w:val="1071"/>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黑体" w:eastAsia="黑体" w:hAnsi="宋体" w:cs="宋体" w:hint="eastAsia"/>
                <w:color w:val="000000"/>
                <w:kern w:val="0"/>
                <w:sz w:val="24"/>
                <w:szCs w:val="24"/>
              </w:rPr>
              <w:t>考核 项目</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黑体" w:eastAsia="黑体" w:hAnsi="宋体" w:cs="宋体" w:hint="eastAsia"/>
                <w:color w:val="000000"/>
                <w:kern w:val="0"/>
                <w:sz w:val="24"/>
                <w:szCs w:val="24"/>
              </w:rPr>
              <w:t>考 核 内 容</w:t>
            </w:r>
            <w:bookmarkStart w:id="0" w:name="_GoBack"/>
            <w:bookmarkEnd w:id="0"/>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黑体" w:eastAsia="黑体" w:hAnsi="宋体" w:cs="宋体" w:hint="eastAsia"/>
                <w:color w:val="000000"/>
                <w:kern w:val="0"/>
                <w:sz w:val="24"/>
                <w:szCs w:val="24"/>
              </w:rPr>
              <w:t>单项分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黑体" w:eastAsia="黑体" w:hAnsi="宋体" w:cs="宋体" w:hint="eastAsia"/>
                <w:color w:val="000000"/>
                <w:kern w:val="0"/>
                <w:sz w:val="24"/>
                <w:szCs w:val="24"/>
              </w:rPr>
              <w:t>自查分</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黑体" w:eastAsia="黑体" w:hAnsi="宋体" w:cs="宋体" w:hint="eastAsia"/>
                <w:color w:val="000000"/>
                <w:kern w:val="0"/>
                <w:sz w:val="24"/>
                <w:szCs w:val="24"/>
              </w:rPr>
              <w:t>考评分</w:t>
            </w:r>
          </w:p>
        </w:tc>
      </w:tr>
      <w:tr w:rsidR="00F826FA" w:rsidRPr="00F826FA" w:rsidTr="00F826FA">
        <w:trPr>
          <w:cantSplit/>
          <w:trHeight w:val="90"/>
          <w:jc w:val="center"/>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组织</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健全</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15分</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1.本级工会到期按时换届，</w:t>
            </w:r>
            <w:r w:rsidRPr="00F826FA">
              <w:rPr>
                <w:rFonts w:ascii="Times New Roman" w:eastAsia="仿宋_GB2312" w:hAnsi="宋体" w:cs="宋体" w:hint="eastAsia"/>
                <w:bCs/>
                <w:color w:val="282828"/>
                <w:kern w:val="0"/>
                <w:sz w:val="24"/>
                <w:szCs w:val="24"/>
              </w:rPr>
              <w:t>工会主席按</w:t>
            </w:r>
            <w:proofErr w:type="gramStart"/>
            <w:r w:rsidRPr="00F826FA">
              <w:rPr>
                <w:rFonts w:ascii="Times New Roman" w:eastAsia="仿宋_GB2312" w:hAnsi="宋体" w:cs="宋体" w:hint="eastAsia"/>
                <w:bCs/>
                <w:color w:val="282828"/>
                <w:kern w:val="0"/>
                <w:sz w:val="24"/>
                <w:szCs w:val="24"/>
              </w:rPr>
              <w:t>同级党政</w:t>
            </w:r>
            <w:proofErr w:type="gramEnd"/>
            <w:r w:rsidRPr="00F826FA">
              <w:rPr>
                <w:rFonts w:ascii="Times New Roman" w:eastAsia="仿宋_GB2312" w:hAnsi="宋体" w:cs="宋体" w:hint="eastAsia"/>
                <w:bCs/>
                <w:color w:val="282828"/>
                <w:kern w:val="0"/>
                <w:sz w:val="24"/>
                <w:szCs w:val="24"/>
              </w:rPr>
              <w:t>副职配备；</w:t>
            </w:r>
            <w:r w:rsidRPr="00F826FA">
              <w:rPr>
                <w:rFonts w:ascii="Times New Roman" w:eastAsia="仿宋_GB2312" w:hAnsi="Times New Roman"/>
                <w:bCs/>
                <w:color w:val="282828"/>
                <w:kern w:val="0"/>
                <w:sz w:val="24"/>
                <w:szCs w:val="24"/>
              </w:rPr>
              <w:t xml:space="preserve">                                  </w:t>
            </w:r>
            <w:r w:rsidRPr="00F826FA">
              <w:rPr>
                <w:rFonts w:ascii="Times New Roman" w:eastAsia="仿宋_GB2312" w:hAnsi="宋体" w:cs="宋体" w:hint="eastAsia"/>
                <w:bCs/>
                <w:color w:val="282828"/>
                <w:kern w:val="0"/>
                <w:sz w:val="24"/>
                <w:szCs w:val="24"/>
              </w:rPr>
              <w:t>２分</w:t>
            </w:r>
          </w:p>
          <w:p w:rsidR="00F826FA" w:rsidRPr="00F826FA" w:rsidRDefault="00F826FA" w:rsidP="005D1476">
            <w:pPr>
              <w:widowControl/>
              <w:spacing w:line="280" w:lineRule="exact"/>
              <w:ind w:firstLineChars="199" w:firstLine="478"/>
              <w:rPr>
                <w:rFonts w:ascii="宋体" w:hAnsi="宋体" w:cs="宋体"/>
                <w:color w:val="282828"/>
                <w:kern w:val="0"/>
                <w:sz w:val="24"/>
                <w:szCs w:val="24"/>
              </w:rPr>
            </w:pPr>
            <w:r w:rsidRPr="00F826FA">
              <w:rPr>
                <w:rFonts w:ascii="Times New Roman" w:eastAsia="仿宋_GB2312" w:hAnsi="Times New Roman"/>
                <w:bCs/>
                <w:color w:val="282828"/>
                <w:kern w:val="0"/>
                <w:sz w:val="24"/>
                <w:szCs w:val="24"/>
              </w:rPr>
              <w:t>2.</w:t>
            </w:r>
            <w:r w:rsidRPr="00F826FA">
              <w:rPr>
                <w:rFonts w:ascii="Times New Roman" w:eastAsia="仿宋_GB2312" w:hAnsi="宋体" w:cs="宋体" w:hint="eastAsia"/>
                <w:bCs/>
                <w:color w:val="282828"/>
                <w:kern w:val="0"/>
                <w:sz w:val="24"/>
                <w:szCs w:val="24"/>
              </w:rPr>
              <w:t>换届和调整任免干部符合《工会法》《中国工会章程》及工会干部协管规定。</w:t>
            </w:r>
            <w:r w:rsidRPr="00F826FA">
              <w:rPr>
                <w:rFonts w:ascii="Times New Roman" w:eastAsia="仿宋_GB2312" w:hAnsi="Times New Roman"/>
                <w:bCs/>
                <w:color w:val="282828"/>
                <w:kern w:val="0"/>
                <w:sz w:val="24"/>
                <w:szCs w:val="24"/>
              </w:rPr>
              <w:t xml:space="preserve">                  </w:t>
            </w:r>
            <w:r w:rsidRPr="00F826FA">
              <w:rPr>
                <w:rFonts w:ascii="Times New Roman" w:eastAsia="仿宋_GB2312" w:hAnsi="宋体" w:cs="宋体" w:hint="eastAsia"/>
                <w:bCs/>
                <w:color w:val="282828"/>
                <w:kern w:val="0"/>
                <w:sz w:val="24"/>
                <w:szCs w:val="24"/>
              </w:rPr>
              <w:t>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3054"/>
          <w:jc w:val="center"/>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35" w:firstLine="564"/>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1.按照有关规定建立健全</w:t>
            </w:r>
            <w:r w:rsidRPr="00F826FA">
              <w:rPr>
                <w:rFonts w:ascii="Times New Roman" w:eastAsia="仿宋_GB2312" w:hAnsi="宋体" w:cs="宋体" w:hint="eastAsia"/>
                <w:bCs/>
                <w:color w:val="282828"/>
                <w:kern w:val="0"/>
                <w:sz w:val="24"/>
                <w:szCs w:val="24"/>
              </w:rPr>
              <w:t>同级工会</w:t>
            </w:r>
            <w:r w:rsidRPr="00F826FA">
              <w:rPr>
                <w:rFonts w:ascii="仿宋_GB2312" w:eastAsia="仿宋_GB2312" w:hAnsi="宋体" w:cs="宋体" w:hint="eastAsia"/>
                <w:color w:val="000000"/>
                <w:kern w:val="0"/>
                <w:sz w:val="24"/>
                <w:szCs w:val="24"/>
              </w:rPr>
              <w:t>经费审查委员会、女职工委员会、劳动争议调解委员会、工会劳动法律监督委员会等工作机构，设立工会劳动保护监督检查员；                                      ４分</w:t>
            </w:r>
          </w:p>
          <w:p w:rsidR="00F826FA" w:rsidRPr="00F826FA" w:rsidRDefault="00F826FA" w:rsidP="005D1476">
            <w:pPr>
              <w:widowControl/>
              <w:spacing w:line="280" w:lineRule="exact"/>
              <w:ind w:firstLineChars="235" w:firstLine="564"/>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w:t>
            </w:r>
            <w:r w:rsidRPr="00F826FA">
              <w:rPr>
                <w:rFonts w:ascii="Times New Roman" w:eastAsia="仿宋_GB2312" w:hAnsi="宋体" w:cs="宋体" w:hint="eastAsia"/>
                <w:bCs/>
                <w:color w:val="282828"/>
                <w:kern w:val="0"/>
                <w:sz w:val="24"/>
                <w:szCs w:val="24"/>
              </w:rPr>
              <w:t>经审会主任按同级工会领导班子副职配备</w:t>
            </w:r>
            <w:r w:rsidRPr="00F826FA">
              <w:rPr>
                <w:rFonts w:ascii="仿宋_GB2312" w:eastAsia="仿宋_GB2312" w:hAnsi="宋体" w:cs="宋体" w:hint="eastAsia"/>
                <w:color w:val="282828"/>
                <w:kern w:val="0"/>
                <w:sz w:val="24"/>
                <w:szCs w:val="24"/>
              </w:rPr>
              <w:t>，设立经审办并有专职人员；                      １分</w:t>
            </w:r>
          </w:p>
          <w:p w:rsidR="00F826FA" w:rsidRPr="00F826FA" w:rsidRDefault="00F826FA" w:rsidP="005D1476">
            <w:pPr>
              <w:widowControl/>
              <w:spacing w:line="280" w:lineRule="exact"/>
              <w:ind w:firstLineChars="235" w:firstLine="564"/>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3.女职工委员会主任按同级工会领导班子副职配备，或由同级工会女主席、女副主席兼任；    １分</w:t>
            </w:r>
          </w:p>
          <w:p w:rsidR="00F826FA" w:rsidRPr="00F826FA" w:rsidRDefault="00F826FA" w:rsidP="005D1476">
            <w:pPr>
              <w:widowControl/>
              <w:spacing w:line="280" w:lineRule="exact"/>
              <w:ind w:firstLineChars="235" w:firstLine="564"/>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4.建立健全工会组织，所属区域、行业工会劳动法律监督、劳动争议调解、法律援助机构建制率100%，设有职工信访接待和12351维权热线服务窗口。  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７</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90"/>
          <w:jc w:val="center"/>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1.完成省、市</w:t>
            </w:r>
            <w:proofErr w:type="gramStart"/>
            <w:r w:rsidRPr="00F826FA">
              <w:rPr>
                <w:rFonts w:ascii="仿宋_GB2312" w:eastAsia="仿宋_GB2312" w:hAnsi="宋体" w:cs="宋体" w:hint="eastAsia"/>
                <w:color w:val="000000"/>
                <w:kern w:val="0"/>
                <w:sz w:val="24"/>
                <w:szCs w:val="24"/>
              </w:rPr>
              <w:t>总确定</w:t>
            </w:r>
            <w:proofErr w:type="gramEnd"/>
            <w:r w:rsidRPr="00F826FA">
              <w:rPr>
                <w:rFonts w:ascii="仿宋_GB2312" w:eastAsia="仿宋_GB2312" w:hAnsi="宋体" w:cs="宋体" w:hint="eastAsia"/>
                <w:color w:val="000000"/>
                <w:kern w:val="0"/>
                <w:sz w:val="24"/>
                <w:szCs w:val="24"/>
              </w:rPr>
              <w:t>的年度组建工会和发展会员目标任务；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2.根据有关要求，本地区符合条件的区域性、行业性工会组建率达95%，并按有关要求选优配专工会干部，有条件的聘用一定数量的社会化工会工作者，形成比较健全的条块结合、以块为主、优势互补的组织体制。</w:t>
            </w:r>
            <w:r w:rsidR="002619E4">
              <w:rPr>
                <w:rFonts w:ascii="仿宋_GB2312" w:eastAsia="仿宋_GB2312" w:hAnsi="宋体" w:cs="宋体" w:hint="eastAsia"/>
                <w:color w:val="000000"/>
                <w:kern w:val="0"/>
                <w:sz w:val="24"/>
                <w:szCs w:val="24"/>
              </w:rPr>
              <w:t xml:space="preserve"> </w:t>
            </w:r>
            <w:r w:rsidR="002619E4">
              <w:rPr>
                <w:rFonts w:ascii="仿宋_GB2312" w:eastAsia="仿宋_GB2312" w:hAnsi="宋体" w:cs="宋体"/>
                <w:color w:val="000000"/>
                <w:kern w:val="0"/>
                <w:sz w:val="24"/>
                <w:szCs w:val="24"/>
              </w:rPr>
              <w:t xml:space="preserve">                                      </w:t>
            </w:r>
            <w:r w:rsidRPr="00F826FA">
              <w:rPr>
                <w:rFonts w:ascii="仿宋_GB2312" w:eastAsia="仿宋_GB2312" w:hAnsi="宋体" w:cs="宋体" w:hint="eastAsia"/>
                <w:color w:val="000000"/>
                <w:kern w:val="0"/>
                <w:sz w:val="24"/>
                <w:szCs w:val="24"/>
              </w:rPr>
              <w:t>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2763"/>
          <w:jc w:val="center"/>
        </w:trPr>
        <w:tc>
          <w:tcPr>
            <w:tcW w:w="78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w:t>
            </w:r>
          </w:p>
        </w:tc>
        <w:tc>
          <w:tcPr>
            <w:tcW w:w="5860"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bottom w:w="15" w:type="dxa"/>
              <w:right w:w="15" w:type="dxa"/>
            </w:tcMa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1.职代会、厂务公开、集体协商集体合同、和谐</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劳动关系创建等重点工作推进有计划、落实有举措、实施有行动；                                ３分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2.所属基层50人以上建会企业职代会、厂务公开、集体协商集体合同建制率达80%，符合《劳动关系和谐企业评价规范》标准的企业数达60%；           ３分</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3.工会通过厂务公开协调（领导）小组、协调</w:t>
            </w:r>
            <w:proofErr w:type="gramStart"/>
            <w:r w:rsidRPr="00F826FA">
              <w:rPr>
                <w:rFonts w:ascii="仿宋_GB2312" w:eastAsia="仿宋_GB2312" w:hAnsi="宋体" w:cs="宋体" w:hint="eastAsia"/>
                <w:color w:val="282828"/>
                <w:kern w:val="0"/>
                <w:sz w:val="24"/>
                <w:szCs w:val="24"/>
              </w:rPr>
              <w:t>劳</w:t>
            </w:r>
            <w:proofErr w:type="gramEnd"/>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动关系三</w:t>
            </w:r>
            <w:proofErr w:type="gramStart"/>
            <w:r w:rsidRPr="00F826FA">
              <w:rPr>
                <w:rFonts w:ascii="仿宋_GB2312" w:eastAsia="仿宋_GB2312" w:hAnsi="宋体" w:cs="宋体" w:hint="eastAsia"/>
                <w:color w:val="282828"/>
                <w:kern w:val="0"/>
                <w:sz w:val="24"/>
                <w:szCs w:val="24"/>
              </w:rPr>
              <w:t>方机制</w:t>
            </w:r>
            <w:proofErr w:type="gramEnd"/>
            <w:r w:rsidRPr="00F826FA">
              <w:rPr>
                <w:rFonts w:ascii="仿宋_GB2312" w:eastAsia="仿宋_GB2312" w:hAnsi="宋体" w:cs="宋体" w:hint="eastAsia"/>
                <w:color w:val="282828"/>
                <w:kern w:val="0"/>
                <w:sz w:val="24"/>
                <w:szCs w:val="24"/>
              </w:rPr>
              <w:t>机构发挥作用，定期研究和部署工作。</w:t>
            </w:r>
          </w:p>
          <w:p w:rsidR="00F826FA" w:rsidRPr="00F826FA" w:rsidRDefault="00F826FA" w:rsidP="005D1476">
            <w:pPr>
              <w:widowControl/>
              <w:spacing w:line="280" w:lineRule="exact"/>
              <w:ind w:firstLineChars="2125" w:firstLine="510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100" w:firstLine="24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８</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959"/>
          <w:jc w:val="center"/>
        </w:trPr>
        <w:tc>
          <w:tcPr>
            <w:tcW w:w="785"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维权</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到位</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25分</w:t>
            </w: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1.建立健全信访接待、就业帮助、法律援助、生活救助、人文关怀等帮扶服务机制；</w:t>
            </w:r>
            <w:r w:rsidRPr="00F826FA">
              <w:rPr>
                <w:rFonts w:ascii="仿宋_GB2312" w:eastAsia="仿宋_GB2312" w:hAnsi="宋体" w:cs="宋体" w:hint="eastAsia"/>
                <w:color w:val="282828"/>
                <w:kern w:val="0"/>
                <w:sz w:val="24"/>
                <w:szCs w:val="24"/>
              </w:rPr>
              <w:t xml:space="preserve">积极拓展帮扶服务内容，扩大服务对象，为广大职工提供多元化服务; </w:t>
            </w:r>
            <w:r w:rsidR="002619E4">
              <w:rPr>
                <w:rFonts w:ascii="仿宋_GB2312" w:eastAsia="仿宋_GB2312"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指导所属乡镇（街道）、开发园区及各类企业帮扶服务站开展工作，建立与上下级工会或帮扶服务平台的工作协调制度，与政府有关部门建立帮扶工作协调、会商、转办等联动机制，整合社会帮扶资源，融入社会救助体系。　　　　　　　　　　　　　　      ２分</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665"/>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435"/>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1.深入推行“1+3”安全监控工作体系，辖区生产型工业企业推行率达80%；                     ２分</w:t>
            </w:r>
          </w:p>
          <w:p w:rsidR="00F826FA" w:rsidRPr="00F826FA" w:rsidRDefault="00F826FA" w:rsidP="005D1476">
            <w:pPr>
              <w:widowControl/>
              <w:spacing w:line="280" w:lineRule="exact"/>
              <w:ind w:firstLine="435"/>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2.广泛开展“安康杯”竞赛活动，辖区企事业单位参赛率达90%；                             ２分</w:t>
            </w:r>
          </w:p>
          <w:p w:rsidR="00F826FA" w:rsidRPr="00F826FA" w:rsidRDefault="00F826FA" w:rsidP="005D1476">
            <w:pPr>
              <w:widowControl/>
              <w:spacing w:line="280" w:lineRule="exact"/>
              <w:ind w:firstLine="435"/>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3.劳动安全卫生专项集体合同在规模以上职业危害高危行业企业实现全覆盖。                  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５</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2072"/>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150" w:firstLine="36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w:t>
            </w:r>
            <w:r w:rsidRPr="00F826FA">
              <w:rPr>
                <w:rFonts w:ascii="仿宋_GB2312" w:eastAsia="仿宋_GB2312" w:hAnsi="宋体" w:cs="宋体" w:hint="eastAsia"/>
                <w:color w:val="282828"/>
                <w:kern w:val="0"/>
                <w:sz w:val="24"/>
                <w:szCs w:val="24"/>
              </w:rPr>
              <w:t>加强女职工维</w:t>
            </w:r>
            <w:proofErr w:type="gramStart"/>
            <w:r w:rsidRPr="00F826FA">
              <w:rPr>
                <w:rFonts w:ascii="仿宋_GB2312" w:eastAsia="仿宋_GB2312" w:hAnsi="宋体" w:cs="宋体" w:hint="eastAsia"/>
                <w:color w:val="282828"/>
                <w:kern w:val="0"/>
                <w:sz w:val="24"/>
                <w:szCs w:val="24"/>
              </w:rPr>
              <w:t>权机制</w:t>
            </w:r>
            <w:proofErr w:type="gramEnd"/>
            <w:r w:rsidRPr="00F826FA">
              <w:rPr>
                <w:rFonts w:ascii="仿宋_GB2312" w:eastAsia="仿宋_GB2312" w:hAnsi="宋体" w:cs="宋体" w:hint="eastAsia"/>
                <w:color w:val="282828"/>
                <w:kern w:val="0"/>
                <w:sz w:val="24"/>
                <w:szCs w:val="24"/>
              </w:rPr>
              <w:t>建设，女职工权益专项集体合同同步建制率</w:t>
            </w:r>
            <w:proofErr w:type="gramStart"/>
            <w:r w:rsidRPr="00F826FA">
              <w:rPr>
                <w:rFonts w:ascii="仿宋_GB2312" w:eastAsia="仿宋_GB2312" w:hAnsi="宋体" w:cs="宋体" w:hint="eastAsia"/>
                <w:color w:val="282828"/>
                <w:kern w:val="0"/>
                <w:sz w:val="24"/>
                <w:szCs w:val="24"/>
              </w:rPr>
              <w:t>达集体</w:t>
            </w:r>
            <w:proofErr w:type="gramEnd"/>
            <w:r w:rsidRPr="00F826FA">
              <w:rPr>
                <w:rFonts w:ascii="仿宋_GB2312" w:eastAsia="仿宋_GB2312" w:hAnsi="宋体" w:cs="宋体" w:hint="eastAsia"/>
                <w:color w:val="282828"/>
                <w:kern w:val="0"/>
                <w:sz w:val="24"/>
                <w:szCs w:val="24"/>
              </w:rPr>
              <w:t>合同建制企业的95%；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2.深化</w:t>
            </w:r>
            <w:proofErr w:type="gramStart"/>
            <w:r w:rsidRPr="00F826FA">
              <w:rPr>
                <w:rFonts w:ascii="仿宋_GB2312" w:eastAsia="仿宋_GB2312" w:hAnsi="宋体" w:cs="宋体" w:hint="eastAsia"/>
                <w:color w:val="282828"/>
                <w:kern w:val="0"/>
                <w:sz w:val="24"/>
                <w:szCs w:val="24"/>
              </w:rPr>
              <w:t>拓展女</w:t>
            </w:r>
            <w:proofErr w:type="gramEnd"/>
            <w:r w:rsidRPr="00F826FA">
              <w:rPr>
                <w:rFonts w:ascii="仿宋_GB2312" w:eastAsia="仿宋_GB2312" w:hAnsi="宋体" w:cs="宋体" w:hint="eastAsia"/>
                <w:color w:val="282828"/>
                <w:kern w:val="0"/>
                <w:sz w:val="24"/>
                <w:szCs w:val="24"/>
              </w:rPr>
              <w:t>职工关爱行动，重点做好困难女职工帮扶、单亲女职工家庭子女助学和女职工心理关怀等工作；                                       １分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3.积极参与本地区涉及女职工权益政策措施的研究和制度，依法开展女职工权益落实情况的专项督查。</w:t>
            </w:r>
          </w:p>
          <w:p w:rsidR="00F826FA" w:rsidRPr="00F826FA" w:rsidRDefault="00F826FA" w:rsidP="005D1476">
            <w:pPr>
              <w:widowControl/>
              <w:spacing w:line="280" w:lineRule="exact"/>
              <w:ind w:firstLineChars="2125" w:firstLine="510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585"/>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1.劳动争议纠纷及时调解处理，化解率95%；及时为职工提供法律援助服务，援助率100%；专人负责信访工作，及时处理信访事项；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2.所在区域、行业职工劳动合同签订率不少于98%，并依法及时履行。                          ２分</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748"/>
          <w:jc w:val="center"/>
        </w:trPr>
        <w:tc>
          <w:tcPr>
            <w:tcW w:w="785" w:type="dxa"/>
            <w:vMerge w:val="restart"/>
            <w:tcBorders>
              <w:top w:val="single" w:sz="4" w:space="0" w:color="auto"/>
              <w:left w:val="single" w:sz="4" w:space="0" w:color="000000"/>
              <w:bottom w:val="single" w:sz="4" w:space="0" w:color="000000"/>
              <w:right w:val="single" w:sz="4" w:space="0" w:color="auto"/>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w:t>
            </w: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1.建立健全县级工会代表大会、全委会议、常委会议、主席办公会议等制度，按民主程序实行替补（增补）制度；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2.建立领导班子学习和联系基层制度；</w:t>
            </w:r>
            <w:r w:rsidRPr="00F826FA">
              <w:rPr>
                <w:rFonts w:ascii="仿宋_GB2312" w:eastAsia="仿宋_GB2312" w:hAnsi="宋体" w:cs="宋体" w:hint="eastAsia"/>
                <w:color w:val="282828"/>
                <w:kern w:val="0"/>
                <w:sz w:val="24"/>
                <w:szCs w:val="24"/>
              </w:rPr>
              <w:t>工会干部教育培训工作制度化、经常化，完成省、市下达的调训任务</w:t>
            </w:r>
            <w:r w:rsidRPr="00F826FA">
              <w:rPr>
                <w:rFonts w:ascii="仿宋_GB2312" w:eastAsia="仿宋_GB2312" w:hAnsi="宋体" w:cs="宋体" w:hint="eastAsia"/>
                <w:color w:val="000000"/>
                <w:kern w:val="0"/>
                <w:sz w:val="24"/>
                <w:szCs w:val="24"/>
              </w:rPr>
              <w:t>。                                      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４</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1169"/>
          <w:jc w:val="center"/>
        </w:trPr>
        <w:tc>
          <w:tcPr>
            <w:tcW w:w="785" w:type="dxa"/>
            <w:vMerge/>
            <w:tcBorders>
              <w:top w:val="single" w:sz="4" w:space="0" w:color="auto"/>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1.做好重点工作监督检查、工会年报统计和信息工作；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2.积极参与“全国工会基层组织建设工作管理系统数据库”和“全国工会统计年报数据库”建设，信息准确、管理规范。                            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３</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2668"/>
          <w:jc w:val="center"/>
        </w:trPr>
        <w:tc>
          <w:tcPr>
            <w:tcW w:w="785"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lastRenderedPageBreak/>
              <w:t>工作</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规范</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25分</w:t>
            </w: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1.积极开展企事业工会劳动保护工作规范化建设,辖区生产型规模以上企事业单位劳动保护工作合格工会创建率达60 %；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2.建立健全劳动法律法规宣传教育制度；健全完善工会劳动法律监督机制；建立工会劳动争议处理、劳资双方沟通协商、重大劳动争议纠纷上报、职工法律援助、职工停信访接待处理制度，</w:t>
            </w:r>
            <w:proofErr w:type="gramStart"/>
            <w:r w:rsidRPr="00F826FA">
              <w:rPr>
                <w:rFonts w:ascii="仿宋_GB2312" w:eastAsia="仿宋_GB2312" w:hAnsi="宋体" w:cs="宋体" w:hint="eastAsia"/>
                <w:color w:val="282828"/>
                <w:kern w:val="0"/>
                <w:sz w:val="24"/>
                <w:szCs w:val="24"/>
              </w:rPr>
              <w:t>完善诉调</w:t>
            </w:r>
            <w:proofErr w:type="gramEnd"/>
            <w:r w:rsidRPr="00F826FA">
              <w:rPr>
                <w:rFonts w:ascii="仿宋_GB2312" w:eastAsia="仿宋_GB2312" w:hAnsi="宋体" w:cs="宋体" w:hint="eastAsia"/>
                <w:color w:val="282828"/>
                <w:kern w:val="0"/>
                <w:sz w:val="24"/>
                <w:szCs w:val="24"/>
              </w:rPr>
              <w:t>对接机制；１分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3.每年至少组织一至两次普法宣传教育活动；经常性开展劳动法律监督活动，全县（市、区）性监督检查活动每年不少于2次。                      １分</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4</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2509"/>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1.本级帮扶服务中心建设规范，所属乡镇（街道）</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全部建立帮扶服务站（点），所辖区域内村（社区）、规模以上企业建立帮扶服务站（点）达90%以上；２分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2.按照全国工会帮扶工作管理系统的要求建立困难职工档案，实行动态管理；各类帮扶服务工作制度健全，活动台账、资料齐全；                      １分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3.</w:t>
            </w:r>
            <w:r w:rsidRPr="00F826FA">
              <w:rPr>
                <w:rFonts w:ascii="仿宋_GB2312" w:eastAsia="仿宋_GB2312" w:hAnsi="宋体" w:cs="宋体" w:hint="eastAsia"/>
                <w:color w:val="282828"/>
                <w:kern w:val="0"/>
                <w:sz w:val="24"/>
                <w:szCs w:val="24"/>
              </w:rPr>
              <w:t>采取行政划拨、社会捐赠、企业赞助、工会经费拨入等方式筹集帮扶服务资金和工作经费；建立健全各类帮扶资金管理使用制度，无违规违法现象。  １分</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4</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666"/>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1.拨交工</w:t>
            </w:r>
            <w:proofErr w:type="gramStart"/>
            <w:r w:rsidRPr="00F826FA">
              <w:rPr>
                <w:rFonts w:ascii="仿宋_GB2312" w:eastAsia="仿宋_GB2312" w:hAnsi="宋体" w:cs="宋体" w:hint="eastAsia"/>
                <w:color w:val="000000"/>
                <w:kern w:val="0"/>
                <w:sz w:val="24"/>
                <w:szCs w:val="24"/>
              </w:rPr>
              <w:t>会经费</w:t>
            </w:r>
            <w:proofErr w:type="gramEnd"/>
            <w:r w:rsidRPr="00F826FA">
              <w:rPr>
                <w:rFonts w:ascii="仿宋_GB2312" w:eastAsia="仿宋_GB2312" w:hAnsi="宋体" w:cs="宋体" w:hint="eastAsia"/>
                <w:color w:val="000000"/>
                <w:kern w:val="0"/>
                <w:sz w:val="24"/>
                <w:szCs w:val="24"/>
              </w:rPr>
              <w:t>收入</w:t>
            </w:r>
            <w:r w:rsidRPr="00F826FA">
              <w:rPr>
                <w:rFonts w:ascii="仿宋_GB2312" w:eastAsia="仿宋_GB2312" w:hAnsi="宋体" w:cs="宋体" w:hint="eastAsia"/>
                <w:color w:val="282828"/>
                <w:kern w:val="0"/>
                <w:sz w:val="24"/>
                <w:szCs w:val="24"/>
              </w:rPr>
              <w:t>增长率连续两年达到并超过县级工会平均增长率；                        ３分</w:t>
            </w:r>
          </w:p>
          <w:p w:rsidR="00F826FA" w:rsidRPr="00F826FA" w:rsidRDefault="00F826FA" w:rsidP="005D1476">
            <w:pPr>
              <w:widowControl/>
              <w:spacing w:line="280" w:lineRule="exact"/>
              <w:ind w:left="4560" w:hangingChars="1900" w:hanging="456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2.行政事业单位工会经费</w:t>
            </w:r>
            <w:proofErr w:type="gramStart"/>
            <w:r w:rsidRPr="00F826FA">
              <w:rPr>
                <w:rFonts w:ascii="仿宋_GB2312" w:eastAsia="仿宋_GB2312" w:hAnsi="宋体" w:cs="宋体" w:hint="eastAsia"/>
                <w:color w:val="282828"/>
                <w:kern w:val="0"/>
                <w:sz w:val="24"/>
                <w:szCs w:val="24"/>
              </w:rPr>
              <w:t>收缴占收缴</w:t>
            </w:r>
            <w:proofErr w:type="gramEnd"/>
            <w:r w:rsidRPr="00F826FA">
              <w:rPr>
                <w:rFonts w:ascii="仿宋_GB2312" w:eastAsia="仿宋_GB2312" w:hAnsi="宋体" w:cs="宋体" w:hint="eastAsia"/>
                <w:color w:val="282828"/>
                <w:kern w:val="0"/>
                <w:sz w:val="24"/>
                <w:szCs w:val="24"/>
              </w:rPr>
              <w:t>总额的15%；                                      １分</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3.专项资金核算准确、专款专用，有完善的制度，管理中无违规行为。                        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６</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209"/>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w:t>
            </w:r>
            <w:r w:rsidRPr="00F826FA">
              <w:rPr>
                <w:rFonts w:ascii="仿宋_GB2312" w:eastAsia="仿宋_GB2312" w:hAnsi="宋体" w:cs="宋体" w:hint="eastAsia"/>
                <w:color w:val="282828"/>
                <w:kern w:val="0"/>
                <w:sz w:val="24"/>
                <w:szCs w:val="24"/>
              </w:rPr>
              <w:t>经审工作制度健全，并落实到位；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2.每年审查审计本级工会经费收支和资产管理情况并按规定报告工作；                        １分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3.按规定审计下一级工会经费收支及资产管理情况，指导考核下一级工会经审工作。          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4</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610"/>
          <w:jc w:val="center"/>
        </w:trPr>
        <w:tc>
          <w:tcPr>
            <w:tcW w:w="785"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作用</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明显</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 </w:t>
            </w:r>
          </w:p>
          <w:p w:rsidR="00F826FA" w:rsidRPr="00F826FA" w:rsidRDefault="00F826FA" w:rsidP="005D1476">
            <w:pPr>
              <w:widowControl/>
              <w:spacing w:line="280" w:lineRule="exact"/>
              <w:ind w:firstLineChars="49" w:firstLine="118"/>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25分</w:t>
            </w:r>
          </w:p>
        </w:tc>
        <w:tc>
          <w:tcPr>
            <w:tcW w:w="5860"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1.广泛开展职工素质提升活动，职工教育培训有载体、有活动、有经费；规模以上建会企业建有职工书屋率达80%；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2.职工文化体育工作有计划、有队伍、有活动；建有工人文化宫（职工文体中心），并经常开展活动；２分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3.深入开展“争当文明职工”等精神文明创建活动；</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 xml:space="preserve">　　　　　　　　　　　　　　　　　    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4.工会工作有影响，工会新闻宣传有典型、有窗口、有阵地。                                  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８</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392"/>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175" w:firstLine="42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1.深入开展女职工“双争”（争当五一巾帼标兵、争创五一巾帼标兵岗）活动，女职工参与率达80%；１分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2.大力实施女职工素质提升工程，本地区女职工和女职工干部教育培训率分别达60%和90%。　　 １分</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２</w:t>
            </w:r>
          </w:p>
        </w:tc>
        <w:tc>
          <w:tcPr>
            <w:tcW w:w="86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3518"/>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1.劳动竞赛推动当地经济发展作用明显。劳动竞赛组织领导机构健全，劳动竞赛有规划、有组织、有措施、有检查、有总结、有表彰奖励。加强竞赛活动宣传，推广竞赛活动的先进经验；                    ３分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2.弘扬劳模精神，发挥劳模作用，注重培养选树和宣传先进典型，开展劳模创新工作室创建活动；做好劳模管理服务工作，建立健全劳动模范档案动态管理机制，规范使用劳模专项补助资金，定期组织劳模进行免费体检和</w:t>
            </w:r>
            <w:proofErr w:type="gramStart"/>
            <w:r w:rsidRPr="00F826FA">
              <w:rPr>
                <w:rFonts w:ascii="仿宋_GB2312" w:eastAsia="仿宋_GB2312" w:hAnsi="宋体" w:cs="宋体" w:hint="eastAsia"/>
                <w:color w:val="282828"/>
                <w:kern w:val="0"/>
                <w:sz w:val="24"/>
                <w:szCs w:val="24"/>
              </w:rPr>
              <w:t>疗休养</w:t>
            </w:r>
            <w:proofErr w:type="gramEnd"/>
            <w:r w:rsidRPr="00F826FA">
              <w:rPr>
                <w:rFonts w:ascii="仿宋_GB2312" w:eastAsia="仿宋_GB2312" w:hAnsi="宋体" w:cs="宋体" w:hint="eastAsia"/>
                <w:color w:val="282828"/>
                <w:kern w:val="0"/>
                <w:sz w:val="24"/>
                <w:szCs w:val="24"/>
              </w:rPr>
              <w:t>活动；                          ３分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3.深入推进职工技术创新活动，建立职工科技创新竞赛活动领导小组，定期研究部署职工科技创新工作，并在经费保障、成果评选、表彰奖励、待遇落实等方面采取有效措施。                            ２分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8</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2946"/>
          <w:jc w:val="center"/>
        </w:trPr>
        <w:tc>
          <w:tcPr>
            <w:tcW w:w="785" w:type="dxa"/>
            <w:vMerge/>
            <w:tcBorders>
              <w:top w:val="single" w:sz="4" w:space="0" w:color="000000"/>
              <w:left w:val="single" w:sz="4" w:space="0" w:color="000000"/>
              <w:bottom w:val="single" w:sz="4" w:space="0" w:color="000000"/>
              <w:right w:val="single" w:sz="4" w:space="0" w:color="auto"/>
            </w:tcBorders>
            <w:vAlign w:val="center"/>
            <w:hideMark/>
          </w:tcPr>
          <w:p w:rsidR="00F826FA" w:rsidRPr="00F826FA" w:rsidRDefault="00F826FA" w:rsidP="005D1476">
            <w:pPr>
              <w:widowControl/>
              <w:spacing w:line="280" w:lineRule="exact"/>
              <w:rPr>
                <w:rFonts w:ascii="宋体" w:hAnsi="宋体" w:cs="宋体"/>
                <w:color w:val="282828"/>
                <w:kern w:val="0"/>
                <w:sz w:val="24"/>
                <w:szCs w:val="24"/>
              </w:rPr>
            </w:pPr>
          </w:p>
        </w:tc>
        <w:tc>
          <w:tcPr>
            <w:tcW w:w="586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1.地方党政支持工会参政议政，党委建立健全加强工会工作制度,每年听取工会工作汇报；每届内至少召开一次工会工作会议；                        ２分</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2.建立工会与政府联席会议制度，每年至少开会一次，解决涉及职工利益和工会工作的实际问题；</w:t>
            </w:r>
            <w:r w:rsidRPr="00F826FA">
              <w:rPr>
                <w:rFonts w:ascii="仿宋_GB2312" w:eastAsia="仿宋_GB2312" w:hAnsi="宋体" w:cs="宋体" w:hint="eastAsia"/>
                <w:color w:val="282828"/>
                <w:kern w:val="0"/>
                <w:sz w:val="24"/>
                <w:szCs w:val="24"/>
              </w:rPr>
              <w:t>企业民主管理纳入</w:t>
            </w:r>
            <w:proofErr w:type="gramStart"/>
            <w:r w:rsidRPr="00F826FA">
              <w:rPr>
                <w:rFonts w:ascii="仿宋_GB2312" w:eastAsia="仿宋_GB2312" w:hAnsi="宋体" w:cs="宋体" w:hint="eastAsia"/>
                <w:color w:val="282828"/>
                <w:kern w:val="0"/>
                <w:sz w:val="24"/>
                <w:szCs w:val="24"/>
              </w:rPr>
              <w:t>同级党政全局</w:t>
            </w:r>
            <w:proofErr w:type="gramEnd"/>
            <w:r w:rsidRPr="00F826FA">
              <w:rPr>
                <w:rFonts w:ascii="仿宋_GB2312" w:eastAsia="仿宋_GB2312" w:hAnsi="宋体" w:cs="宋体" w:hint="eastAsia"/>
                <w:color w:val="282828"/>
                <w:kern w:val="0"/>
                <w:sz w:val="24"/>
                <w:szCs w:val="24"/>
              </w:rPr>
              <w:t>工作统筹部署、同步推进</w:t>
            </w:r>
            <w:r w:rsidRPr="00F826FA">
              <w:rPr>
                <w:rFonts w:ascii="仿宋_GB2312" w:eastAsia="仿宋_GB2312" w:hAnsi="宋体" w:cs="宋体" w:hint="eastAsia"/>
                <w:color w:val="000000"/>
                <w:kern w:val="0"/>
                <w:sz w:val="24"/>
                <w:szCs w:val="24"/>
              </w:rPr>
              <w:t>；</w:t>
            </w:r>
            <w:r w:rsidR="002619E4">
              <w:rPr>
                <w:rFonts w:ascii="仿宋_GB2312" w:eastAsia="仿宋_GB2312" w:hAnsi="宋体" w:cs="宋体" w:hint="eastAsia"/>
                <w:color w:val="000000"/>
                <w:kern w:val="0"/>
                <w:sz w:val="24"/>
                <w:szCs w:val="24"/>
              </w:rPr>
              <w:t xml:space="preserve"> </w:t>
            </w:r>
            <w:r w:rsidR="002619E4">
              <w:rPr>
                <w:rFonts w:ascii="仿宋_GB2312" w:eastAsia="仿宋_GB2312" w:hAnsi="宋体" w:cs="宋体"/>
                <w:color w:val="000000"/>
                <w:kern w:val="0"/>
                <w:sz w:val="24"/>
                <w:szCs w:val="24"/>
              </w:rPr>
              <w:t xml:space="preserve"> </w:t>
            </w:r>
            <w:r w:rsidRPr="00F826FA">
              <w:rPr>
                <w:rFonts w:ascii="仿宋_GB2312" w:eastAsia="仿宋_GB2312" w:hAnsi="宋体" w:cs="宋体" w:hint="eastAsia"/>
                <w:color w:val="000000"/>
                <w:kern w:val="0"/>
                <w:sz w:val="24"/>
                <w:szCs w:val="24"/>
              </w:rPr>
              <w:t>２分</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 xml:space="preserve">3.当年推动本级人大、政协开展执法检查和视察活动，促进工会工作成效显著，当年在同级人大、政协会议上提出维护职工权益的建议、议案和提案并被采纳 </w:t>
            </w:r>
            <w:r w:rsidRPr="00F826FA">
              <w:rPr>
                <w:rFonts w:ascii="仿宋_GB2312" w:eastAsia="仿宋_GB2312" w:hAnsi="宋体" w:cs="宋体" w:hint="eastAsia"/>
                <w:color w:val="282828"/>
                <w:kern w:val="0"/>
                <w:sz w:val="24"/>
                <w:szCs w:val="24"/>
              </w:rPr>
              <w:t>;</w:t>
            </w:r>
            <w:r w:rsidR="002619E4">
              <w:rPr>
                <w:rFonts w:ascii="仿宋_GB2312" w:eastAsia="仿宋_GB2312" w:hAnsi="宋体" w:cs="宋体"/>
                <w:color w:val="282828"/>
                <w:kern w:val="0"/>
                <w:sz w:val="24"/>
                <w:szCs w:val="24"/>
              </w:rPr>
              <w:t xml:space="preserve">  </w:t>
            </w:r>
            <w:r w:rsidRPr="00F826FA">
              <w:rPr>
                <w:rFonts w:ascii="仿宋_GB2312" w:eastAsia="仿宋_GB2312" w:hAnsi="宋体" w:cs="宋体" w:hint="eastAsia"/>
                <w:color w:val="282828"/>
                <w:kern w:val="0"/>
                <w:sz w:val="24"/>
                <w:szCs w:val="24"/>
              </w:rPr>
              <w:t>２分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282828"/>
                <w:kern w:val="0"/>
                <w:sz w:val="24"/>
                <w:szCs w:val="24"/>
              </w:rPr>
              <w:t>4.建立健全党工共建机制，所属非公企业开展“三公开四统筹”活动覆盖面达85%。 　　　　　　１分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7</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2619E4">
        <w:trPr>
          <w:cantSplit/>
          <w:trHeight w:val="1814"/>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职工</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信赖</w:t>
            </w:r>
          </w:p>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b/>
                <w:color w:val="000000"/>
                <w:kern w:val="0"/>
                <w:sz w:val="24"/>
                <w:szCs w:val="24"/>
              </w:rPr>
              <w:t>10分</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w:t>
            </w:r>
            <w:r w:rsidRPr="00F826FA">
              <w:rPr>
                <w:rFonts w:ascii="仿宋_GB2312" w:eastAsia="仿宋_GB2312" w:hAnsi="宋体" w:cs="宋体" w:hint="eastAsia"/>
                <w:color w:val="282828"/>
                <w:kern w:val="0"/>
                <w:sz w:val="24"/>
                <w:szCs w:val="24"/>
              </w:rPr>
              <w:t>建立会员评家、会务公开、会员代表常任制等制度，所属独立基层工会建立会员评</w:t>
            </w:r>
            <w:proofErr w:type="gramStart"/>
            <w:r w:rsidRPr="00F826FA">
              <w:rPr>
                <w:rFonts w:ascii="仿宋_GB2312" w:eastAsia="仿宋_GB2312" w:hAnsi="宋体" w:cs="宋体" w:hint="eastAsia"/>
                <w:color w:val="282828"/>
                <w:kern w:val="0"/>
                <w:sz w:val="24"/>
                <w:szCs w:val="24"/>
              </w:rPr>
              <w:t>家机制面</w:t>
            </w:r>
            <w:proofErr w:type="gramEnd"/>
            <w:r w:rsidRPr="00F826FA">
              <w:rPr>
                <w:rFonts w:ascii="仿宋_GB2312" w:eastAsia="仿宋_GB2312" w:hAnsi="宋体" w:cs="宋体" w:hint="eastAsia"/>
                <w:color w:val="282828"/>
                <w:kern w:val="0"/>
                <w:sz w:val="24"/>
                <w:szCs w:val="24"/>
              </w:rPr>
              <w:t>（动态）达90%，有效落实职工会员的“知情、参与、选举、监督”等权利。　　　　　　　　                  ４分</w:t>
            </w:r>
          </w:p>
          <w:p w:rsidR="00F826FA" w:rsidRPr="00F826FA" w:rsidRDefault="00F826FA" w:rsidP="005D1476">
            <w:pPr>
              <w:widowControl/>
              <w:spacing w:line="280" w:lineRule="exact"/>
              <w:ind w:firstLineChars="200" w:firstLine="480"/>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2.所属产业（公司）系统工会、乡镇街道、园区工会主席和随机抽取不同类型企业、事业单位若干</w:t>
            </w:r>
            <w:proofErr w:type="gramStart"/>
            <w:r w:rsidRPr="00F826FA">
              <w:rPr>
                <w:rFonts w:ascii="仿宋_GB2312" w:eastAsia="仿宋_GB2312" w:hAnsi="宋体" w:cs="宋体" w:hint="eastAsia"/>
                <w:color w:val="000000"/>
                <w:kern w:val="0"/>
                <w:sz w:val="24"/>
                <w:szCs w:val="24"/>
              </w:rPr>
              <w:t>名基层</w:t>
            </w:r>
            <w:proofErr w:type="gramEnd"/>
            <w:r w:rsidRPr="00F826FA">
              <w:rPr>
                <w:rFonts w:ascii="仿宋_GB2312" w:eastAsia="仿宋_GB2312" w:hAnsi="宋体" w:cs="宋体" w:hint="eastAsia"/>
                <w:color w:val="000000"/>
                <w:kern w:val="0"/>
                <w:sz w:val="24"/>
                <w:szCs w:val="24"/>
              </w:rPr>
              <w:t>工会主席对县（市、区）工会工作满意率达85％。 ６分</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10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r w:rsidR="00F826FA" w:rsidRPr="00F826FA" w:rsidTr="00F826FA">
        <w:trPr>
          <w:cantSplit/>
          <w:trHeight w:val="673"/>
          <w:jc w:val="center"/>
        </w:trPr>
        <w:tc>
          <w:tcPr>
            <w:tcW w:w="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仿宋_GB2312" w:eastAsia="仿宋_GB2312" w:hAnsi="宋体" w:cs="宋体" w:hint="eastAsia"/>
                <w:color w:val="000000"/>
                <w:kern w:val="0"/>
                <w:sz w:val="24"/>
                <w:szCs w:val="24"/>
              </w:rPr>
              <w:t>合计</w:t>
            </w:r>
          </w:p>
        </w:tc>
        <w:tc>
          <w:tcPr>
            <w:tcW w:w="5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Times New Roman" w:hAnsi="Times New Roman"/>
                <w:color w:val="000000"/>
                <w:kern w:val="0"/>
                <w:sz w:val="24"/>
                <w:szCs w:val="24"/>
              </w:rPr>
              <w:t> </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100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c>
          <w:tcPr>
            <w:tcW w:w="8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hideMark/>
          </w:tcPr>
          <w:p w:rsidR="00F826FA" w:rsidRPr="00F826FA" w:rsidRDefault="00F826FA" w:rsidP="005D1476">
            <w:pPr>
              <w:widowControl/>
              <w:spacing w:line="280" w:lineRule="exact"/>
              <w:rPr>
                <w:rFonts w:ascii="宋体" w:hAnsi="宋体" w:cs="宋体"/>
                <w:color w:val="282828"/>
                <w:kern w:val="0"/>
                <w:sz w:val="24"/>
                <w:szCs w:val="24"/>
              </w:rPr>
            </w:pPr>
            <w:r w:rsidRPr="00F826FA">
              <w:rPr>
                <w:rFonts w:ascii="宋体" w:hAnsi="宋体" w:cs="宋体" w:hint="eastAsia"/>
                <w:color w:val="000000"/>
                <w:kern w:val="0"/>
                <w:sz w:val="24"/>
                <w:szCs w:val="24"/>
              </w:rPr>
              <w:t> </w:t>
            </w:r>
          </w:p>
        </w:tc>
      </w:tr>
    </w:tbl>
    <w:p w:rsidR="00F826FA" w:rsidRPr="00F826FA" w:rsidRDefault="00F826FA" w:rsidP="00F826FA">
      <w:pPr>
        <w:widowControl/>
        <w:spacing w:line="240" w:lineRule="exact"/>
        <w:ind w:firstLine="646"/>
        <w:jc w:val="left"/>
        <w:rPr>
          <w:rFonts w:ascii="宋体" w:hAnsi="宋体" w:cs="宋体"/>
          <w:color w:val="282828"/>
          <w:kern w:val="0"/>
          <w:sz w:val="24"/>
          <w:szCs w:val="24"/>
        </w:rPr>
      </w:pPr>
      <w:r w:rsidRPr="00F826FA">
        <w:rPr>
          <w:rFonts w:ascii="黑体" w:eastAsia="黑体" w:hAnsi="宋体" w:cs="宋体" w:hint="eastAsia"/>
          <w:b/>
          <w:bCs/>
          <w:color w:val="282828"/>
          <w:sz w:val="24"/>
          <w:szCs w:val="24"/>
        </w:rPr>
        <w:t> </w:t>
      </w:r>
    </w:p>
    <w:p w:rsidR="00F826FA" w:rsidRPr="00F826FA" w:rsidRDefault="00F826FA" w:rsidP="002619E4">
      <w:pPr>
        <w:spacing w:line="360" w:lineRule="exact"/>
        <w:rPr>
          <w:rFonts w:ascii="方正小标宋_GBK" w:eastAsia="方正小标宋_GBK" w:hint="eastAsia"/>
          <w:sz w:val="44"/>
          <w:szCs w:val="44"/>
        </w:rPr>
      </w:pPr>
      <w:r w:rsidRPr="00F826FA">
        <w:rPr>
          <w:rFonts w:ascii="黑体" w:eastAsia="黑体" w:hAnsi="宋体" w:cs="宋体" w:hint="eastAsia"/>
          <w:b/>
          <w:bCs/>
          <w:color w:val="282828"/>
          <w:sz w:val="24"/>
          <w:szCs w:val="24"/>
        </w:rPr>
        <w:t>注：</w:t>
      </w:r>
      <w:r w:rsidRPr="00F826FA">
        <w:rPr>
          <w:rFonts w:ascii="仿宋_GB2312" w:eastAsia="仿宋_GB2312" w:hAnsi="宋体" w:cs="宋体" w:hint="eastAsia"/>
          <w:b/>
          <w:bCs/>
          <w:color w:val="282828"/>
          <w:sz w:val="24"/>
          <w:szCs w:val="24"/>
        </w:rPr>
        <w:t>分类考核依据：</w:t>
      </w:r>
      <w:r w:rsidRPr="00F826FA">
        <w:rPr>
          <w:rFonts w:ascii="仿宋_GB2312" w:eastAsia="仿宋_GB2312" w:hAnsi="宋体" w:cs="宋体" w:hint="eastAsia"/>
          <w:bCs/>
          <w:color w:val="282828"/>
          <w:sz w:val="24"/>
          <w:szCs w:val="24"/>
        </w:rPr>
        <w:t>《中华人民共和国工会法》、《中国工会章程》、江苏省“</w:t>
      </w:r>
      <w:proofErr w:type="gramStart"/>
      <w:r w:rsidRPr="00F826FA">
        <w:rPr>
          <w:rFonts w:ascii="仿宋_GB2312" w:eastAsia="仿宋_GB2312" w:hAnsi="宋体" w:cs="宋体" w:hint="eastAsia"/>
          <w:bCs/>
          <w:color w:val="282828"/>
          <w:sz w:val="24"/>
          <w:szCs w:val="24"/>
        </w:rPr>
        <w:t>一办法七条例</w:t>
      </w:r>
      <w:proofErr w:type="gramEnd"/>
      <w:r w:rsidRPr="00F826FA">
        <w:rPr>
          <w:rFonts w:ascii="仿宋_GB2312" w:eastAsia="仿宋_GB2312" w:hAnsi="宋体" w:cs="宋体" w:hint="eastAsia"/>
          <w:bCs/>
          <w:color w:val="282828"/>
          <w:sz w:val="24"/>
          <w:szCs w:val="24"/>
        </w:rPr>
        <w:t>”、</w:t>
      </w:r>
      <w:r w:rsidRPr="00F826FA">
        <w:rPr>
          <w:rFonts w:ascii="仿宋_GB2312" w:eastAsia="仿宋_GB2312" w:hAnsi="宋体" w:cs="宋体" w:hint="eastAsia"/>
          <w:bCs/>
          <w:color w:val="282828"/>
          <w:kern w:val="0"/>
          <w:sz w:val="24"/>
          <w:szCs w:val="24"/>
        </w:rPr>
        <w:t xml:space="preserve"> 全国总工会《工会女职工委员会工作条例》、</w:t>
      </w:r>
      <w:r w:rsidRPr="00F826FA">
        <w:rPr>
          <w:rFonts w:ascii="仿宋_GB2312" w:eastAsia="仿宋_GB2312" w:hAnsi="宋体" w:cs="宋体" w:hint="eastAsia"/>
          <w:bCs/>
          <w:color w:val="282828"/>
          <w:sz w:val="24"/>
          <w:szCs w:val="24"/>
        </w:rPr>
        <w:t>《中华全国总工会关于进一步加强县级工会组织工作的意见》（</w:t>
      </w:r>
      <w:proofErr w:type="gramStart"/>
      <w:r w:rsidRPr="00F826FA">
        <w:rPr>
          <w:rFonts w:ascii="仿宋_GB2312" w:eastAsia="仿宋_GB2312" w:hAnsi="宋体" w:cs="宋体" w:hint="eastAsia"/>
          <w:bCs/>
          <w:color w:val="282828"/>
          <w:sz w:val="24"/>
          <w:szCs w:val="24"/>
        </w:rPr>
        <w:t>总工发</w:t>
      </w:r>
      <w:proofErr w:type="gramEnd"/>
      <w:r w:rsidRPr="00F826FA">
        <w:rPr>
          <w:rFonts w:ascii="仿宋_GB2312" w:eastAsia="仿宋_GB2312" w:hAnsi="宋体" w:cs="宋体" w:hint="eastAsia"/>
          <w:bCs/>
          <w:color w:val="282828"/>
          <w:sz w:val="24"/>
          <w:szCs w:val="24"/>
        </w:rPr>
        <w:t>[2011]43号）、中共江苏省委《关于进一步加强新时期工会工作的意见》（苏发[2005]30号）、省委办公厅《关于加强和改进新形势下工会工作的若干意见》（</w:t>
      </w:r>
      <w:proofErr w:type="gramStart"/>
      <w:r w:rsidRPr="00F826FA">
        <w:rPr>
          <w:rFonts w:ascii="仿宋_GB2312" w:eastAsia="仿宋_GB2312" w:hAnsi="宋体" w:cs="宋体" w:hint="eastAsia"/>
          <w:bCs/>
          <w:color w:val="282828"/>
          <w:sz w:val="24"/>
          <w:szCs w:val="24"/>
        </w:rPr>
        <w:t>苏办发</w:t>
      </w:r>
      <w:proofErr w:type="gramEnd"/>
      <w:r w:rsidRPr="00F826FA">
        <w:rPr>
          <w:rFonts w:ascii="仿宋_GB2312" w:eastAsia="仿宋_GB2312" w:hAnsi="宋体" w:cs="宋体" w:hint="eastAsia"/>
          <w:bCs/>
          <w:color w:val="282828"/>
          <w:sz w:val="24"/>
          <w:szCs w:val="24"/>
        </w:rPr>
        <w:t>[2009]37号)、江苏省总工会《关于贯彻&lt;中华全国总工会关于加强和改进新形势下工会自身建设的决定&gt;的意见》（苏工发[2010]12号）等文件。</w:t>
      </w:r>
    </w:p>
    <w:sectPr w:rsidR="00F826FA" w:rsidRPr="00F826FA" w:rsidSect="00836522">
      <w:footerReference w:type="even" r:id="rId6"/>
      <w:footerReference w:type="default" r:id="rId7"/>
      <w:pgSz w:w="11906" w:h="16838" w:code="9"/>
      <w:pgMar w:top="2098" w:right="1474" w:bottom="1985" w:left="1588" w:header="851" w:footer="130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055" w:rsidRDefault="00615055" w:rsidP="00C61692">
      <w:r>
        <w:separator/>
      </w:r>
    </w:p>
  </w:endnote>
  <w:endnote w:type="continuationSeparator" w:id="0">
    <w:p w:rsidR="00615055" w:rsidRDefault="00615055" w:rsidP="00C6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431700"/>
      <w:docPartObj>
        <w:docPartGallery w:val="Page Numbers (Bottom of Page)"/>
        <w:docPartUnique/>
      </w:docPartObj>
    </w:sdtPr>
    <w:sdtContent>
      <w:p w:rsidR="004F6410" w:rsidRDefault="004F6410" w:rsidP="007F02C5">
        <w:pPr>
          <w:pStyle w:val="a4"/>
          <w:ind w:firstLineChars="4000" w:firstLine="7200"/>
        </w:pPr>
        <w:r>
          <w:rPr>
            <w:rFonts w:ascii="Times New Roman" w:hAnsi="Times New Roman" w:hint="eastAsia"/>
            <w:sz w:val="28"/>
            <w:szCs w:val="28"/>
          </w:rPr>
          <w:t>—</w:t>
        </w:r>
        <w:r>
          <w:rPr>
            <w:rFonts w:ascii="Times New Roman" w:hAnsi="Times New Roman" w:hint="eastAsia"/>
            <w:sz w:val="28"/>
            <w:szCs w:val="28"/>
          </w:rPr>
          <w:t xml:space="preserve"> </w:t>
        </w:r>
        <w:r w:rsidRPr="00836522">
          <w:rPr>
            <w:rFonts w:ascii="Times New Roman" w:hAnsi="Times New Roman"/>
            <w:sz w:val="28"/>
            <w:szCs w:val="28"/>
          </w:rPr>
          <w:fldChar w:fldCharType="begin"/>
        </w:r>
        <w:r w:rsidRPr="00836522">
          <w:rPr>
            <w:rFonts w:ascii="Times New Roman" w:hAnsi="Times New Roman"/>
            <w:sz w:val="28"/>
            <w:szCs w:val="28"/>
          </w:rPr>
          <w:instrText>PAGE   \* MERGEFORMAT</w:instrText>
        </w:r>
        <w:r w:rsidRPr="00836522">
          <w:rPr>
            <w:rFonts w:ascii="Times New Roman" w:hAnsi="Times New Roman"/>
            <w:sz w:val="28"/>
            <w:szCs w:val="28"/>
          </w:rPr>
          <w:fldChar w:fldCharType="separate"/>
        </w:r>
        <w:r w:rsidR="005D1476" w:rsidRPr="005D1476">
          <w:rPr>
            <w:rFonts w:ascii="Times New Roman" w:hAnsi="Times New Roman"/>
            <w:noProof/>
            <w:sz w:val="28"/>
            <w:szCs w:val="28"/>
            <w:lang w:val="zh-CN"/>
          </w:rPr>
          <w:t>14</w:t>
        </w:r>
        <w:r w:rsidRPr="00836522">
          <w:rPr>
            <w:rFonts w:ascii="Times New Roman" w:hAnsi="Times New Roman"/>
            <w:sz w:val="28"/>
            <w:szCs w:val="28"/>
          </w:rPr>
          <w:fldChar w:fldCharType="end"/>
        </w:r>
        <w:r>
          <w:rPr>
            <w:rFonts w:ascii="Times New Roman" w:hAnsi="Times New Roman"/>
            <w:sz w:val="28"/>
            <w:szCs w:val="28"/>
          </w:rPr>
          <w:t xml:space="preserve"> </w:t>
        </w:r>
        <w:r w:rsidR="007F02C5">
          <w:rPr>
            <w:rFonts w:ascii="Times New Roman" w:hAnsi="Times New Roman" w:hint="eastAsia"/>
            <w:sz w:val="28"/>
            <w:szCs w:val="28"/>
          </w:rPr>
          <w:t>—</w:t>
        </w:r>
      </w:p>
    </w:sdtContent>
  </w:sdt>
  <w:p w:rsidR="004F6410" w:rsidRDefault="004F641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10" w:rsidRDefault="004F6410" w:rsidP="00C61692">
    <w:pPr>
      <w:pStyle w:val="a4"/>
      <w:ind w:right="360"/>
      <w:jc w:val="right"/>
    </w:pPr>
    <w:r>
      <w:rPr>
        <w:rFonts w:ascii="Times New Roman" w:hAnsi="Times New Roman" w:hint="eastAsia"/>
        <w:sz w:val="28"/>
        <w:szCs w:val="28"/>
      </w:rPr>
      <w:t>—</w:t>
    </w:r>
    <w:r>
      <w:rPr>
        <w:rFonts w:ascii="Times New Roman" w:hAnsi="Times New Roman" w:hint="eastAsia"/>
        <w:sz w:val="28"/>
        <w:szCs w:val="28"/>
      </w:rPr>
      <w:t xml:space="preserve"> </w:t>
    </w:r>
    <w:r w:rsidRPr="00C61692">
      <w:rPr>
        <w:rFonts w:ascii="Times New Roman" w:hAnsi="Times New Roman"/>
        <w:sz w:val="28"/>
        <w:szCs w:val="28"/>
      </w:rPr>
      <w:fldChar w:fldCharType="begin"/>
    </w:r>
    <w:r w:rsidRPr="00C61692">
      <w:rPr>
        <w:rFonts w:ascii="Times New Roman" w:hAnsi="Times New Roman"/>
        <w:sz w:val="28"/>
        <w:szCs w:val="28"/>
      </w:rPr>
      <w:instrText>PAGE   \* MERGEFORMAT</w:instrText>
    </w:r>
    <w:r w:rsidRPr="00C61692">
      <w:rPr>
        <w:rFonts w:ascii="Times New Roman" w:hAnsi="Times New Roman"/>
        <w:sz w:val="28"/>
        <w:szCs w:val="28"/>
      </w:rPr>
      <w:fldChar w:fldCharType="separate"/>
    </w:r>
    <w:r w:rsidR="005D1476" w:rsidRPr="005D1476">
      <w:rPr>
        <w:rFonts w:ascii="Times New Roman" w:hAnsi="Times New Roman"/>
        <w:noProof/>
        <w:sz w:val="28"/>
        <w:szCs w:val="28"/>
        <w:lang w:val="zh-CN"/>
      </w:rPr>
      <w:t>15</w:t>
    </w:r>
    <w:r w:rsidRPr="00C61692">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hint="eastAsia"/>
        <w:sz w:val="28"/>
        <w:szCs w:val="28"/>
      </w:rPr>
      <w:t>—</w:t>
    </w:r>
  </w:p>
  <w:p w:rsidR="004F6410" w:rsidRDefault="004F64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055" w:rsidRDefault="00615055" w:rsidP="00C61692">
      <w:r>
        <w:separator/>
      </w:r>
    </w:p>
  </w:footnote>
  <w:footnote w:type="continuationSeparator" w:id="0">
    <w:p w:rsidR="00615055" w:rsidRDefault="00615055" w:rsidP="00C6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ED"/>
    <w:rsid w:val="000031FB"/>
    <w:rsid w:val="00003474"/>
    <w:rsid w:val="00021E43"/>
    <w:rsid w:val="00024097"/>
    <w:rsid w:val="0002432B"/>
    <w:rsid w:val="00030A7E"/>
    <w:rsid w:val="00031973"/>
    <w:rsid w:val="000347CA"/>
    <w:rsid w:val="000459FF"/>
    <w:rsid w:val="0005759A"/>
    <w:rsid w:val="00063DF3"/>
    <w:rsid w:val="0006727F"/>
    <w:rsid w:val="000673C3"/>
    <w:rsid w:val="00067E7F"/>
    <w:rsid w:val="00092628"/>
    <w:rsid w:val="000A1077"/>
    <w:rsid w:val="000C43AF"/>
    <w:rsid w:val="000D018A"/>
    <w:rsid w:val="000D62D4"/>
    <w:rsid w:val="000E6168"/>
    <w:rsid w:val="000F105E"/>
    <w:rsid w:val="000F71E1"/>
    <w:rsid w:val="001346F6"/>
    <w:rsid w:val="00135BD4"/>
    <w:rsid w:val="0016407E"/>
    <w:rsid w:val="00174189"/>
    <w:rsid w:val="00192193"/>
    <w:rsid w:val="001A21D0"/>
    <w:rsid w:val="001B6333"/>
    <w:rsid w:val="001D604A"/>
    <w:rsid w:val="001E5C10"/>
    <w:rsid w:val="001F7845"/>
    <w:rsid w:val="00203B7E"/>
    <w:rsid w:val="00210E9F"/>
    <w:rsid w:val="002138A1"/>
    <w:rsid w:val="0022262D"/>
    <w:rsid w:val="002244F8"/>
    <w:rsid w:val="00234DCE"/>
    <w:rsid w:val="002417BE"/>
    <w:rsid w:val="002421F9"/>
    <w:rsid w:val="00242912"/>
    <w:rsid w:val="002619E4"/>
    <w:rsid w:val="00264ACD"/>
    <w:rsid w:val="00272D6F"/>
    <w:rsid w:val="0028049B"/>
    <w:rsid w:val="00294202"/>
    <w:rsid w:val="0029454F"/>
    <w:rsid w:val="002A5401"/>
    <w:rsid w:val="002A7981"/>
    <w:rsid w:val="002B0247"/>
    <w:rsid w:val="002C2155"/>
    <w:rsid w:val="002F10F1"/>
    <w:rsid w:val="002F7C29"/>
    <w:rsid w:val="003036E1"/>
    <w:rsid w:val="003119DF"/>
    <w:rsid w:val="00316D39"/>
    <w:rsid w:val="00317287"/>
    <w:rsid w:val="003244CB"/>
    <w:rsid w:val="00336C98"/>
    <w:rsid w:val="003418B3"/>
    <w:rsid w:val="00373646"/>
    <w:rsid w:val="00383680"/>
    <w:rsid w:val="0038483F"/>
    <w:rsid w:val="0039494D"/>
    <w:rsid w:val="003A0960"/>
    <w:rsid w:val="003A467F"/>
    <w:rsid w:val="003C1174"/>
    <w:rsid w:val="003D0490"/>
    <w:rsid w:val="003D4426"/>
    <w:rsid w:val="003D77DA"/>
    <w:rsid w:val="003F42AF"/>
    <w:rsid w:val="00400C6B"/>
    <w:rsid w:val="00405B83"/>
    <w:rsid w:val="00422F80"/>
    <w:rsid w:val="004255F9"/>
    <w:rsid w:val="004762E4"/>
    <w:rsid w:val="004A7470"/>
    <w:rsid w:val="004C5A71"/>
    <w:rsid w:val="004D15A0"/>
    <w:rsid w:val="004D4F13"/>
    <w:rsid w:val="004D6AD1"/>
    <w:rsid w:val="004E7F98"/>
    <w:rsid w:val="004F2145"/>
    <w:rsid w:val="004F6410"/>
    <w:rsid w:val="00504738"/>
    <w:rsid w:val="00505814"/>
    <w:rsid w:val="005119F0"/>
    <w:rsid w:val="0051728E"/>
    <w:rsid w:val="00526EB8"/>
    <w:rsid w:val="005278EB"/>
    <w:rsid w:val="00554A3D"/>
    <w:rsid w:val="00563DD5"/>
    <w:rsid w:val="005B17B9"/>
    <w:rsid w:val="005B40E4"/>
    <w:rsid w:val="005B5CF5"/>
    <w:rsid w:val="005C1944"/>
    <w:rsid w:val="005C3109"/>
    <w:rsid w:val="005C49DC"/>
    <w:rsid w:val="005D0081"/>
    <w:rsid w:val="005D1476"/>
    <w:rsid w:val="005D1783"/>
    <w:rsid w:val="005E5417"/>
    <w:rsid w:val="00601CF1"/>
    <w:rsid w:val="006044CE"/>
    <w:rsid w:val="006075F0"/>
    <w:rsid w:val="00615055"/>
    <w:rsid w:val="0062165D"/>
    <w:rsid w:val="00632718"/>
    <w:rsid w:val="006334C6"/>
    <w:rsid w:val="00640D39"/>
    <w:rsid w:val="00646C00"/>
    <w:rsid w:val="006A69D4"/>
    <w:rsid w:val="006A6D95"/>
    <w:rsid w:val="006A73D4"/>
    <w:rsid w:val="006B5FAA"/>
    <w:rsid w:val="006D7438"/>
    <w:rsid w:val="006E1007"/>
    <w:rsid w:val="006E5C6D"/>
    <w:rsid w:val="006F5C77"/>
    <w:rsid w:val="006F7DFA"/>
    <w:rsid w:val="00711E6B"/>
    <w:rsid w:val="007236F0"/>
    <w:rsid w:val="00732263"/>
    <w:rsid w:val="00734698"/>
    <w:rsid w:val="0075097D"/>
    <w:rsid w:val="0075628F"/>
    <w:rsid w:val="007569B0"/>
    <w:rsid w:val="00777FA4"/>
    <w:rsid w:val="00792BA2"/>
    <w:rsid w:val="007A1ED6"/>
    <w:rsid w:val="007A2119"/>
    <w:rsid w:val="007A4C27"/>
    <w:rsid w:val="007A74B0"/>
    <w:rsid w:val="007A7DC1"/>
    <w:rsid w:val="007B04AF"/>
    <w:rsid w:val="007C2F93"/>
    <w:rsid w:val="007C479F"/>
    <w:rsid w:val="007C4F5E"/>
    <w:rsid w:val="007D4039"/>
    <w:rsid w:val="007D4061"/>
    <w:rsid w:val="007F02C5"/>
    <w:rsid w:val="007F5029"/>
    <w:rsid w:val="00803054"/>
    <w:rsid w:val="00817929"/>
    <w:rsid w:val="00820023"/>
    <w:rsid w:val="00830053"/>
    <w:rsid w:val="00831765"/>
    <w:rsid w:val="0083242E"/>
    <w:rsid w:val="00836522"/>
    <w:rsid w:val="008444A9"/>
    <w:rsid w:val="00844589"/>
    <w:rsid w:val="00862C40"/>
    <w:rsid w:val="008954E5"/>
    <w:rsid w:val="008B6E0C"/>
    <w:rsid w:val="008B6E2B"/>
    <w:rsid w:val="008D4D61"/>
    <w:rsid w:val="008E1593"/>
    <w:rsid w:val="008E3784"/>
    <w:rsid w:val="008E4139"/>
    <w:rsid w:val="008F03BC"/>
    <w:rsid w:val="008F556F"/>
    <w:rsid w:val="00900539"/>
    <w:rsid w:val="00920CB4"/>
    <w:rsid w:val="00924213"/>
    <w:rsid w:val="0092676F"/>
    <w:rsid w:val="00947BE8"/>
    <w:rsid w:val="00954A06"/>
    <w:rsid w:val="009740B9"/>
    <w:rsid w:val="009844FE"/>
    <w:rsid w:val="009A3B1F"/>
    <w:rsid w:val="009B3FAB"/>
    <w:rsid w:val="009B6EC6"/>
    <w:rsid w:val="009C03E6"/>
    <w:rsid w:val="009C21FC"/>
    <w:rsid w:val="009C340A"/>
    <w:rsid w:val="009F5507"/>
    <w:rsid w:val="00A22450"/>
    <w:rsid w:val="00A315F8"/>
    <w:rsid w:val="00A31843"/>
    <w:rsid w:val="00A47A7C"/>
    <w:rsid w:val="00A7312D"/>
    <w:rsid w:val="00A9236D"/>
    <w:rsid w:val="00A928CB"/>
    <w:rsid w:val="00A9787A"/>
    <w:rsid w:val="00AA0964"/>
    <w:rsid w:val="00AA7CAF"/>
    <w:rsid w:val="00AA7EA8"/>
    <w:rsid w:val="00AD489B"/>
    <w:rsid w:val="00AD792D"/>
    <w:rsid w:val="00AE23A7"/>
    <w:rsid w:val="00AE5016"/>
    <w:rsid w:val="00AF07ED"/>
    <w:rsid w:val="00AF4A3C"/>
    <w:rsid w:val="00AF7A43"/>
    <w:rsid w:val="00B038CA"/>
    <w:rsid w:val="00B0734C"/>
    <w:rsid w:val="00B11226"/>
    <w:rsid w:val="00B16312"/>
    <w:rsid w:val="00B20A38"/>
    <w:rsid w:val="00B27B67"/>
    <w:rsid w:val="00B9011E"/>
    <w:rsid w:val="00B912F8"/>
    <w:rsid w:val="00B94805"/>
    <w:rsid w:val="00BA426A"/>
    <w:rsid w:val="00BC2854"/>
    <w:rsid w:val="00BD797C"/>
    <w:rsid w:val="00BE78B1"/>
    <w:rsid w:val="00BE7F32"/>
    <w:rsid w:val="00BF3623"/>
    <w:rsid w:val="00BF6DCA"/>
    <w:rsid w:val="00C039E3"/>
    <w:rsid w:val="00C07606"/>
    <w:rsid w:val="00C14A32"/>
    <w:rsid w:val="00C221D7"/>
    <w:rsid w:val="00C26AA6"/>
    <w:rsid w:val="00C30CBD"/>
    <w:rsid w:val="00C4255D"/>
    <w:rsid w:val="00C45D6D"/>
    <w:rsid w:val="00C50693"/>
    <w:rsid w:val="00C54584"/>
    <w:rsid w:val="00C61692"/>
    <w:rsid w:val="00C631D9"/>
    <w:rsid w:val="00C774B2"/>
    <w:rsid w:val="00C84441"/>
    <w:rsid w:val="00C861AF"/>
    <w:rsid w:val="00C9325D"/>
    <w:rsid w:val="00C94310"/>
    <w:rsid w:val="00CA6700"/>
    <w:rsid w:val="00CB65EE"/>
    <w:rsid w:val="00CB79EF"/>
    <w:rsid w:val="00CC361A"/>
    <w:rsid w:val="00CC7CD3"/>
    <w:rsid w:val="00CD5EB1"/>
    <w:rsid w:val="00CE1275"/>
    <w:rsid w:val="00CE3E54"/>
    <w:rsid w:val="00CE6914"/>
    <w:rsid w:val="00CF273C"/>
    <w:rsid w:val="00CF6C55"/>
    <w:rsid w:val="00CF756F"/>
    <w:rsid w:val="00D07880"/>
    <w:rsid w:val="00D26F88"/>
    <w:rsid w:val="00D32814"/>
    <w:rsid w:val="00D5489A"/>
    <w:rsid w:val="00D5785D"/>
    <w:rsid w:val="00D772DC"/>
    <w:rsid w:val="00D9098E"/>
    <w:rsid w:val="00DA408D"/>
    <w:rsid w:val="00DB279B"/>
    <w:rsid w:val="00DB7430"/>
    <w:rsid w:val="00DC2345"/>
    <w:rsid w:val="00DE7F26"/>
    <w:rsid w:val="00DF1FBE"/>
    <w:rsid w:val="00E12CD3"/>
    <w:rsid w:val="00E22001"/>
    <w:rsid w:val="00E2553B"/>
    <w:rsid w:val="00E3419E"/>
    <w:rsid w:val="00E479FC"/>
    <w:rsid w:val="00E529BB"/>
    <w:rsid w:val="00E57193"/>
    <w:rsid w:val="00E61263"/>
    <w:rsid w:val="00E71AAF"/>
    <w:rsid w:val="00EB4A0D"/>
    <w:rsid w:val="00EE3120"/>
    <w:rsid w:val="00EE3775"/>
    <w:rsid w:val="00EF04F7"/>
    <w:rsid w:val="00EF46ED"/>
    <w:rsid w:val="00EF50D9"/>
    <w:rsid w:val="00EF65EF"/>
    <w:rsid w:val="00EF6D9F"/>
    <w:rsid w:val="00F037A7"/>
    <w:rsid w:val="00F1152A"/>
    <w:rsid w:val="00F260A4"/>
    <w:rsid w:val="00F45AE2"/>
    <w:rsid w:val="00F52467"/>
    <w:rsid w:val="00F70A3B"/>
    <w:rsid w:val="00F70D78"/>
    <w:rsid w:val="00F826FA"/>
    <w:rsid w:val="00F91AED"/>
    <w:rsid w:val="00FA5418"/>
    <w:rsid w:val="00FB5A0D"/>
    <w:rsid w:val="00FC69A9"/>
    <w:rsid w:val="00FF3706"/>
    <w:rsid w:val="00FF4A37"/>
    <w:rsid w:val="00FF61F2"/>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5EB9E0-12AD-416F-87CE-FAFF85F83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16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61692"/>
    <w:rPr>
      <w:sz w:val="18"/>
      <w:szCs w:val="18"/>
    </w:rPr>
  </w:style>
  <w:style w:type="paragraph" w:styleId="a4">
    <w:name w:val="footer"/>
    <w:basedOn w:val="a"/>
    <w:link w:val="Char0"/>
    <w:uiPriority w:val="99"/>
    <w:unhideWhenUsed/>
    <w:rsid w:val="00C61692"/>
    <w:pPr>
      <w:tabs>
        <w:tab w:val="center" w:pos="4153"/>
        <w:tab w:val="right" w:pos="8306"/>
      </w:tabs>
      <w:snapToGrid w:val="0"/>
      <w:jc w:val="left"/>
    </w:pPr>
    <w:rPr>
      <w:sz w:val="18"/>
      <w:szCs w:val="18"/>
    </w:rPr>
  </w:style>
  <w:style w:type="character" w:customStyle="1" w:styleId="Char0">
    <w:name w:val="页脚 Char"/>
    <w:link w:val="a4"/>
    <w:uiPriority w:val="99"/>
    <w:rsid w:val="00C61692"/>
    <w:rPr>
      <w:sz w:val="18"/>
      <w:szCs w:val="18"/>
    </w:rPr>
  </w:style>
  <w:style w:type="character" w:styleId="a5">
    <w:name w:val="Strong"/>
    <w:basedOn w:val="a0"/>
    <w:uiPriority w:val="22"/>
    <w:qFormat/>
    <w:rsid w:val="00C26AA6"/>
    <w:rPr>
      <w:b/>
      <w:bCs/>
    </w:rPr>
  </w:style>
  <w:style w:type="paragraph" w:styleId="a6">
    <w:name w:val="Date"/>
    <w:basedOn w:val="a"/>
    <w:next w:val="a"/>
    <w:link w:val="Char1"/>
    <w:uiPriority w:val="99"/>
    <w:semiHidden/>
    <w:unhideWhenUsed/>
    <w:rsid w:val="00400C6B"/>
    <w:pPr>
      <w:ind w:leftChars="2500" w:left="100"/>
    </w:pPr>
  </w:style>
  <w:style w:type="character" w:customStyle="1" w:styleId="Char1">
    <w:name w:val="日期 Char"/>
    <w:basedOn w:val="a0"/>
    <w:link w:val="a6"/>
    <w:uiPriority w:val="99"/>
    <w:semiHidden/>
    <w:rsid w:val="00400C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40903">
      <w:bodyDiv w:val="1"/>
      <w:marLeft w:val="0"/>
      <w:marRight w:val="0"/>
      <w:marTop w:val="0"/>
      <w:marBottom w:val="0"/>
      <w:divBdr>
        <w:top w:val="none" w:sz="0" w:space="0" w:color="auto"/>
        <w:left w:val="none" w:sz="0" w:space="0" w:color="auto"/>
        <w:bottom w:val="none" w:sz="0" w:space="0" w:color="auto"/>
        <w:right w:val="none" w:sz="0" w:space="0" w:color="auto"/>
      </w:divBdr>
      <w:divsChild>
        <w:div w:id="907307190">
          <w:marLeft w:val="0"/>
          <w:marRight w:val="0"/>
          <w:marTop w:val="0"/>
          <w:marBottom w:val="0"/>
          <w:divBdr>
            <w:top w:val="none" w:sz="0" w:space="0" w:color="auto"/>
            <w:left w:val="none" w:sz="0" w:space="0" w:color="auto"/>
            <w:bottom w:val="none" w:sz="0" w:space="0" w:color="auto"/>
            <w:right w:val="none" w:sz="0" w:space="0" w:color="auto"/>
          </w:divBdr>
          <w:divsChild>
            <w:div w:id="1530794700">
              <w:marLeft w:val="0"/>
              <w:marRight w:val="0"/>
              <w:marTop w:val="0"/>
              <w:marBottom w:val="0"/>
              <w:divBdr>
                <w:top w:val="none" w:sz="0" w:space="0" w:color="auto"/>
                <w:left w:val="none" w:sz="0" w:space="0" w:color="auto"/>
                <w:bottom w:val="none" w:sz="0" w:space="0" w:color="auto"/>
                <w:right w:val="none" w:sz="0" w:space="0" w:color="auto"/>
              </w:divBdr>
              <w:divsChild>
                <w:div w:id="54009206">
                  <w:marLeft w:val="0"/>
                  <w:marRight w:val="0"/>
                  <w:marTop w:val="0"/>
                  <w:marBottom w:val="0"/>
                  <w:divBdr>
                    <w:top w:val="none" w:sz="0" w:space="0" w:color="auto"/>
                    <w:left w:val="none" w:sz="0" w:space="0" w:color="auto"/>
                    <w:bottom w:val="none" w:sz="0" w:space="0" w:color="auto"/>
                    <w:right w:val="none" w:sz="0" w:space="0" w:color="auto"/>
                  </w:divBdr>
                  <w:divsChild>
                    <w:div w:id="17576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jg\Documents\&#33258;&#23450;&#20041;%20Office%20&#27169;&#26495;\Normal.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Normal.doc</Template>
  <TotalTime>26</TotalTime>
  <Pages>18</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组织部-彭建国</dc:creator>
  <cp:keywords/>
  <dc:description/>
  <cp:lastModifiedBy>组织部-彭建国</cp:lastModifiedBy>
  <cp:revision>7</cp:revision>
  <cp:lastPrinted>2020-11-24T06:58:00Z</cp:lastPrinted>
  <dcterms:created xsi:type="dcterms:W3CDTF">2021-01-08T02:36:00Z</dcterms:created>
  <dcterms:modified xsi:type="dcterms:W3CDTF">2021-01-08T03:16:00Z</dcterms:modified>
</cp:coreProperties>
</file>