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21872">
      <w:pPr>
        <w:wordWrap/>
        <w:spacing w:line="336" w:lineRule="auto"/>
        <w:ind w:left="0" w:firstLine="482" w:firstLineChars="200"/>
        <w:jc w:val="center"/>
        <w:rPr>
          <w:rFonts w:hint="default" w:ascii="宋体" w:hAnsi="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苏州市总工会</w:t>
      </w:r>
      <w:r>
        <w:rPr>
          <w:rFonts w:hint="eastAsia" w:ascii="宋体" w:hAnsi="宋体" w:cs="宋体"/>
          <w:b/>
          <w:bCs/>
          <w:color w:val="auto"/>
          <w:sz w:val="24"/>
          <w:szCs w:val="24"/>
          <w:highlight w:val="none"/>
          <w:lang w:val="en-US" w:eastAsia="zh-CN"/>
        </w:rPr>
        <w:t>关于</w:t>
      </w:r>
      <w:r>
        <w:rPr>
          <w:rFonts w:hint="eastAsia" w:ascii="宋体" w:hAnsi="宋体" w:cs="宋体"/>
          <w:b/>
          <w:bCs/>
          <w:color w:val="auto"/>
          <w:sz w:val="24"/>
          <w:szCs w:val="24"/>
          <w:highlight w:val="none"/>
          <w:lang w:eastAsia="zh-CN"/>
        </w:rPr>
        <w:t>2026年困难职工“营养计划”物资采购</w:t>
      </w:r>
      <w:r>
        <w:rPr>
          <w:rFonts w:hint="eastAsia" w:ascii="宋体" w:hAnsi="宋体" w:cs="宋体"/>
          <w:b/>
          <w:bCs/>
          <w:color w:val="auto"/>
          <w:sz w:val="24"/>
          <w:szCs w:val="24"/>
          <w:highlight w:val="none"/>
          <w:lang w:val="en-US" w:eastAsia="zh-CN"/>
        </w:rPr>
        <w:t>竞争性磋商采购公告</w:t>
      </w:r>
    </w:p>
    <w:p w14:paraId="3E67A43E">
      <w:pPr>
        <w:wordWrap/>
        <w:spacing w:line="336" w:lineRule="auto"/>
        <w:ind w:lef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苏州合亿盛工程咨询有限公司受</w:t>
      </w:r>
      <w:r>
        <w:rPr>
          <w:rFonts w:hint="eastAsia" w:ascii="宋体" w:hAnsi="宋体" w:cs="宋体"/>
          <w:color w:val="auto"/>
          <w:sz w:val="24"/>
          <w:szCs w:val="24"/>
          <w:highlight w:val="none"/>
          <w:u w:val="single"/>
          <w:lang w:eastAsia="zh-CN"/>
        </w:rPr>
        <w:t>苏州市总工会</w:t>
      </w:r>
      <w:r>
        <w:rPr>
          <w:rFonts w:hint="eastAsia" w:ascii="宋体" w:hAnsi="宋体" w:cs="宋体"/>
          <w:color w:val="auto"/>
          <w:sz w:val="24"/>
          <w:szCs w:val="24"/>
          <w:highlight w:val="none"/>
        </w:rPr>
        <w:t>的委托，就</w:t>
      </w:r>
      <w:r>
        <w:rPr>
          <w:rFonts w:hint="eastAsia" w:ascii="宋体" w:hAnsi="宋体" w:cs="宋体"/>
          <w:color w:val="auto"/>
          <w:sz w:val="24"/>
          <w:szCs w:val="24"/>
          <w:highlight w:val="none"/>
          <w:u w:val="single"/>
          <w:lang w:eastAsia="zh-CN"/>
        </w:rPr>
        <w:t>2026年困难职工“营养计划”物资采购</w:t>
      </w:r>
      <w:r>
        <w:rPr>
          <w:rFonts w:hint="eastAsia" w:ascii="宋体" w:hAnsi="宋体" w:cs="宋体"/>
          <w:color w:val="auto"/>
          <w:sz w:val="24"/>
          <w:szCs w:val="24"/>
          <w:highlight w:val="none"/>
        </w:rPr>
        <w:t>采用竞争性磋商方式进行采购。欢迎符合资格条件的供应商前来报名参加磋商。</w:t>
      </w:r>
    </w:p>
    <w:p w14:paraId="4AEF1555">
      <w:pPr>
        <w:widowControl w:val="0"/>
        <w:wordWrap/>
        <w:spacing w:line="336" w:lineRule="auto"/>
        <w:ind w:left="0" w:firstLine="480" w:firstLineChars="200"/>
        <w:rPr>
          <w:rFonts w:hint="eastAsia" w:ascii="宋体" w:hAnsi="宋体" w:cs="宋体"/>
          <w:color w:val="auto"/>
          <w:sz w:val="24"/>
          <w:szCs w:val="24"/>
          <w:highlight w:val="none"/>
        </w:rPr>
      </w:pPr>
      <w:bookmarkStart w:id="0" w:name="_Toc19838"/>
      <w:bookmarkStart w:id="1" w:name="_Toc14794"/>
      <w:r>
        <w:rPr>
          <w:rFonts w:hint="eastAsia" w:ascii="宋体" w:hAnsi="宋体" w:cs="宋体"/>
          <w:color w:val="auto"/>
          <w:sz w:val="24"/>
          <w:szCs w:val="24"/>
          <w:highlight w:val="none"/>
        </w:rPr>
        <w:t>一、项目基本情况：</w:t>
      </w:r>
    </w:p>
    <w:p w14:paraId="18BCAFBE">
      <w:pPr>
        <w:widowControl w:val="0"/>
        <w:wordWrap/>
        <w:spacing w:line="336" w:lineRule="auto"/>
        <w:ind w:left="0"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1、项目编号：</w:t>
      </w:r>
      <w:r>
        <w:rPr>
          <w:rFonts w:hint="eastAsia" w:ascii="宋体" w:hAnsi="宋体" w:cs="宋体"/>
          <w:color w:val="auto"/>
          <w:sz w:val="24"/>
          <w:szCs w:val="24"/>
          <w:highlight w:val="none"/>
          <w:lang w:eastAsia="zh-CN"/>
        </w:rPr>
        <w:t>SZHYS2026-SH-C-064</w:t>
      </w:r>
      <w:r>
        <w:rPr>
          <w:rFonts w:hint="eastAsia" w:ascii="宋体" w:hAnsi="宋体" w:cs="宋体"/>
          <w:color w:val="auto"/>
          <w:sz w:val="24"/>
          <w:szCs w:val="24"/>
          <w:highlight w:val="none"/>
        </w:rPr>
        <w:t>号</w:t>
      </w:r>
    </w:p>
    <w:p w14:paraId="34AD83EA">
      <w:pPr>
        <w:widowControl w:val="0"/>
        <w:wordWrap/>
        <w:spacing w:line="336"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2026年困难职工“营养计划”物资采购</w:t>
      </w:r>
      <w:bookmarkStart w:id="2" w:name="_GoBack"/>
      <w:bookmarkEnd w:id="2"/>
    </w:p>
    <w:p w14:paraId="602BFB1C">
      <w:pPr>
        <w:pStyle w:val="2"/>
        <w:spacing w:line="336"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3、采购方式：竞争性磋商</w:t>
      </w:r>
    </w:p>
    <w:p w14:paraId="56544457">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4、采购预算：</w:t>
      </w:r>
    </w:p>
    <w:p w14:paraId="75684024">
      <w:pPr>
        <w:spacing w:line="336" w:lineRule="auto"/>
        <w:ind w:left="0" w:firstLine="480" w:firstLineChars="200"/>
        <w:rPr>
          <w:rStyle w:val="5"/>
          <w:rFonts w:hint="eastAsia"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rPr>
        <w:t>人民币（大写）：</w:t>
      </w:r>
      <w:r>
        <w:rPr>
          <w:rStyle w:val="5"/>
          <w:rFonts w:hint="eastAsia" w:ascii="宋体" w:hAnsi="宋体" w:cs="宋体"/>
          <w:color w:val="auto"/>
          <w:sz w:val="24"/>
          <w:szCs w:val="24"/>
          <w:highlight w:val="none"/>
          <w:lang w:val="en-US" w:eastAsia="zh-CN"/>
        </w:rPr>
        <w:t>贰拾玖万柒仟陆佰元整</w:t>
      </w:r>
    </w:p>
    <w:p w14:paraId="44FF544A">
      <w:pPr>
        <w:spacing w:line="336" w:lineRule="auto"/>
        <w:ind w:left="0" w:firstLine="480" w:firstLineChars="200"/>
        <w:rPr>
          <w:rStyle w:val="5"/>
          <w:rFonts w:hint="default" w:ascii="宋体" w:hAnsi="宋体" w:eastAsia="宋体" w:cs="宋体"/>
          <w:color w:val="auto"/>
          <w:sz w:val="24"/>
          <w:szCs w:val="24"/>
          <w:highlight w:val="none"/>
          <w:lang w:val="en-US" w:eastAsia="zh-CN"/>
        </w:rPr>
      </w:pPr>
      <w:r>
        <w:rPr>
          <w:rStyle w:val="5"/>
          <w:rFonts w:hint="eastAsia" w:ascii="宋体" w:hAnsi="宋体" w:cs="宋体"/>
          <w:color w:val="auto"/>
          <w:sz w:val="24"/>
          <w:szCs w:val="24"/>
          <w:highlight w:val="none"/>
        </w:rPr>
        <w:t>人民币（小写）：</w:t>
      </w:r>
      <w:r>
        <w:rPr>
          <w:rStyle w:val="5"/>
          <w:rFonts w:hint="default" w:ascii="Arial" w:hAnsi="Arial" w:cs="Arial"/>
          <w:color w:val="auto"/>
          <w:sz w:val="24"/>
          <w:szCs w:val="24"/>
          <w:highlight w:val="none"/>
        </w:rPr>
        <w:t>¥297600</w:t>
      </w:r>
      <w:r>
        <w:rPr>
          <w:rStyle w:val="5"/>
          <w:rFonts w:hint="eastAsia" w:ascii="Arial" w:hAnsi="Arial" w:cs="Arial"/>
          <w:color w:val="auto"/>
          <w:sz w:val="24"/>
          <w:szCs w:val="24"/>
          <w:highlight w:val="none"/>
          <w:lang w:val="en-US" w:eastAsia="zh-CN"/>
        </w:rPr>
        <w:t>.00</w:t>
      </w:r>
    </w:p>
    <w:p w14:paraId="56A6EB00">
      <w:pPr>
        <w:spacing w:line="336" w:lineRule="auto"/>
        <w:ind w:left="0" w:firstLine="480" w:firstLineChars="200"/>
        <w:rPr>
          <w:rStyle w:val="5"/>
          <w:rFonts w:hint="default" w:ascii="宋体" w:hAnsi="宋体" w:cs="宋体"/>
          <w:color w:val="auto"/>
          <w:sz w:val="24"/>
          <w:szCs w:val="24"/>
          <w:highlight w:val="none"/>
          <w:lang w:val="en-US"/>
        </w:rPr>
      </w:pPr>
      <w:r>
        <w:rPr>
          <w:rStyle w:val="5"/>
          <w:rFonts w:hint="eastAsia" w:ascii="宋体" w:hAnsi="宋体" w:cs="宋体"/>
          <w:color w:val="auto"/>
          <w:sz w:val="24"/>
          <w:szCs w:val="24"/>
          <w:highlight w:val="none"/>
          <w:lang w:eastAsia="zh-CN"/>
        </w:rPr>
        <w:t>单价：</w:t>
      </w:r>
      <w:r>
        <w:rPr>
          <w:rStyle w:val="5"/>
          <w:rFonts w:hint="eastAsia" w:ascii="宋体" w:hAnsi="宋体" w:cs="宋体"/>
          <w:color w:val="auto"/>
          <w:sz w:val="24"/>
          <w:szCs w:val="24"/>
          <w:highlight w:val="none"/>
          <w:lang w:val="en-US" w:eastAsia="zh-CN"/>
        </w:rPr>
        <w:t>400元/份</w:t>
      </w:r>
    </w:p>
    <w:bookmarkEnd w:id="0"/>
    <w:bookmarkEnd w:id="1"/>
    <w:p w14:paraId="09015EB2">
      <w:pPr>
        <w:wordWrap/>
        <w:autoSpaceDE w:val="0"/>
        <w:autoSpaceDN w:val="0"/>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二、申请人的资格要求：</w:t>
      </w:r>
    </w:p>
    <w:p w14:paraId="605FB14D">
      <w:pPr>
        <w:widowControl w:val="0"/>
        <w:wordWrap/>
        <w:spacing w:line="336" w:lineRule="auto"/>
        <w:ind w:left="0" w:firstLine="480" w:firstLineChars="200"/>
        <w:rPr>
          <w:rStyle w:val="5"/>
          <w:rFonts w:hint="eastAsia" w:ascii="宋体" w:hAnsi="宋体" w:cs="宋体"/>
          <w:color w:val="auto"/>
          <w:sz w:val="24"/>
          <w:highlight w:val="none"/>
        </w:rPr>
      </w:pPr>
      <w:r>
        <w:rPr>
          <w:rFonts w:hint="eastAsia" w:ascii="宋体" w:hAnsi="宋体" w:cs="宋体"/>
          <w:color w:val="auto"/>
          <w:sz w:val="24"/>
          <w:szCs w:val="24"/>
          <w:highlight w:val="none"/>
        </w:rPr>
        <w:t>1、</w:t>
      </w:r>
      <w:r>
        <w:rPr>
          <w:rStyle w:val="5"/>
          <w:rFonts w:hint="eastAsia" w:ascii="宋体" w:hAnsi="宋体" w:cs="宋体"/>
          <w:color w:val="auto"/>
          <w:sz w:val="24"/>
          <w:highlight w:val="none"/>
        </w:rPr>
        <w:t>合格磋商供应商的一般条件</w:t>
      </w:r>
    </w:p>
    <w:p w14:paraId="2541164A">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352C5A7B">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3DA9C550">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30D9B026">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67162D8C">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（5）参加采购活动近三年内，在经营活动中没有重大违法记录；</w:t>
      </w:r>
    </w:p>
    <w:p w14:paraId="657904C4">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559B1D5D">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本项目的特定资格要求：</w:t>
      </w:r>
    </w:p>
    <w:p w14:paraId="12A8E313">
      <w:pPr>
        <w:widowControl w:val="0"/>
        <w:wordWrap/>
        <w:spacing w:line="336" w:lineRule="auto"/>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具有《食品经营许可证》</w:t>
      </w:r>
    </w:p>
    <w:p w14:paraId="66177F03">
      <w:pPr>
        <w:widowControl w:val="0"/>
        <w:wordWrap/>
        <w:spacing w:line="336" w:lineRule="auto"/>
        <w:ind w:left="0" w:leftChars="0"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（2）供应商自有或租赁的冷链车3辆，自有的提供车辆行驶证，租赁的提供租赁合同及车辆外观2张照片</w:t>
      </w:r>
    </w:p>
    <w:p w14:paraId="4F4E3A8D">
      <w:pPr>
        <w:widowControl w:val="0"/>
        <w:wordWrap/>
        <w:spacing w:line="336"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注：单位法定代表人为同一人或者存在直接控股、管理关系的不同供应商，不得参加同一合同项下的采购活动。</w:t>
      </w:r>
    </w:p>
    <w:p w14:paraId="2134FB83">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三、获取采购文件：</w:t>
      </w:r>
    </w:p>
    <w:p w14:paraId="7A588F5E">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1、获取时间：采购公告发布之日起至202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日，每日上午</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:00</w:t>
      </w:r>
      <w:r>
        <w:rPr>
          <w:rFonts w:hint="eastAsia" w:ascii="宋体" w:hAnsi="宋体" w:cs="宋体"/>
          <w:color w:val="auto"/>
          <w:sz w:val="24"/>
          <w:szCs w:val="24"/>
          <w:highlight w:val="none"/>
        </w:rPr>
        <w:t>—11:00，下午</w:t>
      </w: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:30</w:t>
      </w:r>
      <w:r>
        <w:rPr>
          <w:rFonts w:hint="eastAsia" w:ascii="宋体" w:hAnsi="宋体" w:cs="宋体"/>
          <w:color w:val="auto"/>
          <w:sz w:val="24"/>
          <w:szCs w:val="24"/>
          <w:highlight w:val="none"/>
        </w:rPr>
        <w:t>—16:00（节假日、公休日除外）</w:t>
      </w:r>
    </w:p>
    <w:p w14:paraId="46F6E7A2">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报名地点：苏州合亿盛工程咨询有限公司</w:t>
      </w:r>
    </w:p>
    <w:p w14:paraId="07A3000C">
      <w:pPr>
        <w:widowControl w:val="0"/>
        <w:wordWrap/>
        <w:spacing w:line="336"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报名地址：</w:t>
      </w:r>
      <w:r>
        <w:rPr>
          <w:rFonts w:hint="eastAsia" w:ascii="宋体" w:hAnsi="宋体" w:cs="宋体"/>
          <w:color w:val="auto"/>
          <w:sz w:val="24"/>
          <w:szCs w:val="24"/>
          <w:highlight w:val="none"/>
          <w:lang w:eastAsia="zh-CN"/>
        </w:rPr>
        <w:t>苏州市相城区聚茂路185号活力大厦B座502</w:t>
      </w:r>
    </w:p>
    <w:p w14:paraId="3197C89A">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2、采购文件领取方式：</w:t>
      </w:r>
    </w:p>
    <w:p w14:paraId="0A8C24CE">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获取方式：报名时现场出售，售出后概不退回</w:t>
      </w:r>
    </w:p>
    <w:p w14:paraId="4C09BADF">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售    价：每套300元（仅限现金）</w:t>
      </w:r>
    </w:p>
    <w:p w14:paraId="606CF562">
      <w:pPr>
        <w:widowControl w:val="0"/>
        <w:wordWrap/>
        <w:spacing w:line="336"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报名咨询：</w:t>
      </w:r>
      <w:r>
        <w:rPr>
          <w:rFonts w:hint="eastAsia" w:ascii="宋体" w:hAnsi="宋体" w:cs="宋体"/>
          <w:color w:val="auto"/>
          <w:sz w:val="24"/>
          <w:szCs w:val="24"/>
          <w:highlight w:val="none"/>
          <w:lang w:eastAsia="zh-CN"/>
        </w:rPr>
        <w:t>徐晓逸/胡欢/吴雯瑜</w:t>
      </w:r>
    </w:p>
    <w:p w14:paraId="3FF148A2">
      <w:pPr>
        <w:wordWrap/>
        <w:spacing w:line="336" w:lineRule="auto"/>
        <w:ind w:lef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联系电话：0512-67210880</w:t>
      </w:r>
    </w:p>
    <w:p w14:paraId="711F7850">
      <w:pPr>
        <w:wordWrap/>
        <w:spacing w:line="336" w:lineRule="auto"/>
        <w:ind w:left="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报名时须提供报名单位营业执照副本复印件（加盖报名单位公章）并现场填写报名表。</w:t>
      </w:r>
    </w:p>
    <w:p w14:paraId="17C39DE4">
      <w:pPr>
        <w:wordWrap/>
        <w:spacing w:line="336" w:lineRule="auto"/>
        <w:ind w:lef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未依照上述要求进行报名并依法获取采购文件的供应商，视为未参加该项采购活动，不具备对该采购项目提出质疑的法定权利。但因供应商资格条件或报名时间设定不符合有关法律法规规定等原因使供应商权益受损的除外。</w:t>
      </w:r>
    </w:p>
    <w:p w14:paraId="26DCB46F">
      <w:pPr>
        <w:wordWrap/>
        <w:spacing w:line="336" w:lineRule="auto"/>
        <w:ind w:lef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四、磋商信息</w:t>
      </w:r>
    </w:p>
    <w:p w14:paraId="5F7A588D">
      <w:pPr>
        <w:wordWrap/>
        <w:spacing w:line="336" w:lineRule="auto"/>
        <w:ind w:left="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磋商文件递交时间：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:00-</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0时（北京时间）</w:t>
      </w:r>
    </w:p>
    <w:p w14:paraId="3FA91AFD">
      <w:pPr>
        <w:widowControl w:val="0"/>
        <w:wordWrap/>
        <w:spacing w:line="336" w:lineRule="auto"/>
        <w:ind w:left="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磋商文件递交截止时间：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0整（北京时间）</w:t>
      </w:r>
    </w:p>
    <w:p w14:paraId="169AF46E">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rPr>
        <w:t>整（北京时间）</w:t>
      </w:r>
    </w:p>
    <w:p w14:paraId="62CF671C">
      <w:pPr>
        <w:widowControl w:val="0"/>
        <w:wordWrap/>
        <w:spacing w:line="336"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苏州市相城区聚茂路185号活力大厦B座502</w:t>
      </w:r>
    </w:p>
    <w:p w14:paraId="61FBE8E1">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五、其他补充事宜</w:t>
      </w:r>
    </w:p>
    <w:p w14:paraId="034C98F5">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1、本项目不接受联合响应。</w:t>
      </w:r>
    </w:p>
    <w:p w14:paraId="1C0A14FD">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2、本项目不允许转包、分包。</w:t>
      </w:r>
    </w:p>
    <w:p w14:paraId="6D22FFF4">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3、单位法定代表人为同一人或者存在直接控股、管理关系的不同供应商，不得参加同一合同项下的采购活动。</w:t>
      </w:r>
    </w:p>
    <w:p w14:paraId="670B9282">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4、本采购信息公告媒体：苏州合亿盛工程咨询有限公司</w:t>
      </w:r>
      <w:r>
        <w:rPr>
          <w:rFonts w:hint="eastAsia" w:ascii="宋体" w:hAnsi="宋体" w:cs="宋体"/>
          <w:color w:val="auto"/>
          <w:sz w:val="24"/>
          <w:szCs w:val="24"/>
          <w:highlight w:val="none"/>
          <w:lang w:val="en-US" w:eastAsia="zh-CN"/>
        </w:rPr>
        <w:t>官网</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苏州市总工会</w:t>
      </w:r>
      <w:r>
        <w:rPr>
          <w:rFonts w:hint="eastAsia" w:ascii="宋体" w:hAnsi="宋体" w:cs="宋体"/>
          <w:color w:val="auto"/>
          <w:sz w:val="24"/>
          <w:szCs w:val="24"/>
          <w:highlight w:val="none"/>
        </w:rPr>
        <w:t>官网。</w:t>
      </w:r>
    </w:p>
    <w:p w14:paraId="7FB60502">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六、凡对本次采购提出询问，请按以下方式联系：</w:t>
      </w:r>
    </w:p>
    <w:p w14:paraId="1EDE4DAC">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1、采购人信息</w:t>
      </w:r>
    </w:p>
    <w:p w14:paraId="345D7F4E">
      <w:pPr>
        <w:wordWrap/>
        <w:spacing w:line="336"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名    称</w:t>
      </w:r>
      <w:r>
        <w:rPr>
          <w:rFonts w:hint="eastAsia" w:ascii="宋体" w:hAnsi="宋体" w:eastAsia="宋体" w:cs="宋体"/>
          <w:color w:val="auto"/>
          <w:sz w:val="24"/>
          <w:szCs w:val="24"/>
          <w:highlight w:val="none"/>
          <w:lang w:val="en-US" w:eastAsia="zh-CN"/>
        </w:rPr>
        <w:t>：苏州市总工会</w:t>
      </w:r>
    </w:p>
    <w:p w14:paraId="476C1D39">
      <w:pPr>
        <w:wordWrap/>
        <w:spacing w:line="336"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址：苏州市姑苏区十梓街578号</w:t>
      </w:r>
    </w:p>
    <w:p w14:paraId="4375D1F1">
      <w:pPr>
        <w:wordWrap/>
        <w:spacing w:line="336"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话：方友凤0512-65236564</w:t>
      </w:r>
    </w:p>
    <w:p w14:paraId="1D3035CB">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76B40B7C">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称：苏州合亿盛工程咨询有限公司</w:t>
      </w:r>
    </w:p>
    <w:p w14:paraId="58A3C88B">
      <w:pPr>
        <w:widowControl w:val="0"/>
        <w:wordWrap/>
        <w:spacing w:line="336"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苏州市相城区聚茂路185号活力大厦B座502</w:t>
      </w:r>
    </w:p>
    <w:p w14:paraId="579C954D">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联系方式：0512-67210880</w:t>
      </w:r>
    </w:p>
    <w:p w14:paraId="0EC70905">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3、项目联系方式</w:t>
      </w:r>
    </w:p>
    <w:p w14:paraId="064B9069">
      <w:pPr>
        <w:widowControl w:val="0"/>
        <w:wordWrap/>
        <w:spacing w:line="336"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lang w:eastAsia="zh-CN"/>
        </w:rPr>
        <w:t>徐晓逸/胡欢/吴雯瑜</w:t>
      </w:r>
    </w:p>
    <w:p w14:paraId="5A41C9C8">
      <w:pPr>
        <w:widowControl w:val="0"/>
        <w:wordWrap/>
        <w:spacing w:line="336"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话：0512-67210880</w:t>
      </w:r>
    </w:p>
    <w:p w14:paraId="64BB19F3">
      <w:pPr>
        <w:widowControl w:val="0"/>
        <w:wordWrap/>
        <w:spacing w:line="336" w:lineRule="auto"/>
        <w:ind w:left="0"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苏州合亿盛工程咨询有限公司</w:t>
      </w:r>
    </w:p>
    <w:p w14:paraId="2B385CF0">
      <w:pPr>
        <w:widowControl w:val="0"/>
        <w:wordWrap/>
        <w:spacing w:line="336" w:lineRule="auto"/>
        <w:ind w:left="0" w:firstLine="480" w:firstLineChars="200"/>
        <w:jc w:val="righ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2026年3月27日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04D62"/>
    <w:rsid w:val="774F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ordWrap w:val="0"/>
      <w:ind w:left="1024"/>
      <w:jc w:val="both"/>
    </w:pPr>
    <w:rPr>
      <w:rFonts w:ascii="Calibri" w:hAnsi="Calibri"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before="0" w:after="0" w:line="360" w:lineRule="exact"/>
      <w:ind w:left="420" w:firstLine="1188"/>
    </w:p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2023-10-09T08:18:00Z</dcterms:created>
  <dc:creator>Administrator</dc:creator>
  <cp:lastModifiedBy>故事的小黄花</cp:lastModifiedBy>
  <dcterms:modified xsi:type="dcterms:W3CDTF">2026-03-27T08:17:18Z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581D789871BE4A9AB5B89605B5ABB18D_12</vt:lpwstr>
  </property>
  <property fmtid="{D5CDD505-2E9C-101B-9397-08002B2CF9AE}" pid="4" name="KSOTemplateDocerSaveRecord">
    <vt:lpwstr>eyJoZGlkIjoiZDlmOWVkMWIzMTNhMTc5OTI4NWM5ZjI5OWEwZjk2NmUiLCJ1c2VySWQiOiIzOTQ4NTMzMjYifQ==</vt:lpwstr>
  </property>
</Properties>
</file>